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4676" w:rsidRDefault="00AD4676" w:rsidP="00AD4676">
      <w:pPr>
        <w:pStyle w:val="FORMATTEXT"/>
        <w:jc w:val="right"/>
      </w:pPr>
      <w:r>
        <w:t> </w:t>
      </w:r>
      <w:bookmarkStart w:id="0" w:name="_GoBack"/>
      <w:bookmarkEnd w:id="0"/>
      <w:r>
        <w:t>    Приложение</w:t>
      </w:r>
    </w:p>
    <w:p w:rsidR="00AD4676" w:rsidRDefault="00AD4676" w:rsidP="00AD4676">
      <w:pPr>
        <w:pStyle w:val="FORMATTEXT"/>
        <w:jc w:val="right"/>
      </w:pPr>
      <w:r>
        <w:t>к порядку</w:t>
      </w:r>
    </w:p>
    <w:p w:rsidR="00AD4676" w:rsidRDefault="00AD4676" w:rsidP="00AD4676">
      <w:pPr>
        <w:pStyle w:val="FORMATTEXT"/>
        <w:jc w:val="right"/>
      </w:pPr>
      <w:r>
        <w:t xml:space="preserve">      </w:t>
      </w:r>
    </w:p>
    <w:p w:rsidR="00AD4676" w:rsidRDefault="00AD4676" w:rsidP="00AD4676">
      <w:pPr>
        <w:pStyle w:val="FORMATTEXT"/>
        <w:jc w:val="right"/>
      </w:pPr>
    </w:p>
    <w:p w:rsidR="00AD4676" w:rsidRDefault="00AD4676" w:rsidP="00AD4676">
      <w:pPr>
        <w:pStyle w:val="FORMATTEXT"/>
        <w:jc w:val="right"/>
      </w:pPr>
      <w:r>
        <w:t>Утверждаю</w:t>
      </w:r>
    </w:p>
    <w:p w:rsidR="00AD4676" w:rsidRDefault="00AD4676" w:rsidP="00AD4676">
      <w:pPr>
        <w:pStyle w:val="FORMATTEXT"/>
        <w:jc w:val="right"/>
      </w:pPr>
      <w:r>
        <w:t>______________________________________________</w:t>
      </w:r>
    </w:p>
    <w:p w:rsidR="00AD4676" w:rsidRDefault="00AD4676" w:rsidP="00AD4676">
      <w:pPr>
        <w:pStyle w:val="FORMATTEXT"/>
        <w:jc w:val="right"/>
      </w:pPr>
      <w:r>
        <w:t>(наименование должности уполномоченного лица)</w:t>
      </w:r>
    </w:p>
    <w:p w:rsidR="00AD4676" w:rsidRDefault="00AD4676" w:rsidP="00AD4676">
      <w:pPr>
        <w:pStyle w:val="FORMATTEXT"/>
        <w:jc w:val="right"/>
      </w:pPr>
      <w:r>
        <w:t>______________________________________________</w:t>
      </w:r>
    </w:p>
    <w:p w:rsidR="00AD4676" w:rsidRDefault="00AD4676" w:rsidP="00AD4676">
      <w:pPr>
        <w:pStyle w:val="FORMATTEXT"/>
        <w:jc w:val="right"/>
      </w:pPr>
      <w:r>
        <w:t>(наименование органа - учредителя (учреждения)</w:t>
      </w:r>
    </w:p>
    <w:p w:rsidR="00AD4676" w:rsidRDefault="00AD4676" w:rsidP="00AD4676">
      <w:pPr>
        <w:pStyle w:val="FORMATTEXT"/>
        <w:jc w:val="right"/>
      </w:pPr>
      <w:r>
        <w:t>_________________ ____________________________</w:t>
      </w:r>
    </w:p>
    <w:p w:rsidR="00AD4676" w:rsidRDefault="00AD4676" w:rsidP="00AD4676">
      <w:pPr>
        <w:pStyle w:val="FORMATTEXT"/>
        <w:jc w:val="right"/>
      </w:pPr>
      <w:r>
        <w:t>(подпись) (расшифровка подписи)</w:t>
      </w:r>
    </w:p>
    <w:p w:rsidR="00AD4676" w:rsidRDefault="00AD4676" w:rsidP="00AD4676">
      <w:pPr>
        <w:pStyle w:val="FORMATTEXT"/>
        <w:jc w:val="right"/>
      </w:pPr>
      <w:r>
        <w:t xml:space="preserve">"___"________________20___г. </w:t>
      </w:r>
    </w:p>
    <w:p w:rsidR="00AD4676" w:rsidRDefault="00AD4676" w:rsidP="00AD4676">
      <w:pPr>
        <w:pStyle w:val="HEADERTEXT"/>
        <w:rPr>
          <w:b/>
          <w:bCs/>
        </w:rPr>
      </w:pPr>
    </w:p>
    <w:p w:rsidR="00AD4676" w:rsidRDefault="00AD4676" w:rsidP="00AD4676">
      <w:pPr>
        <w:pStyle w:val="HEADERTEXT"/>
        <w:jc w:val="center"/>
        <w:rPr>
          <w:b/>
          <w:bCs/>
        </w:rPr>
      </w:pPr>
      <w:r>
        <w:rPr>
          <w:b/>
          <w:bCs/>
        </w:rPr>
        <w:t xml:space="preserve"> План финансово-хозяйственной деятельности на 20___ г. и плановый период 20___ и 20___годов</w:t>
      </w:r>
    </w:p>
    <w:p w:rsidR="00AD4676" w:rsidRDefault="00AD4676" w:rsidP="00AD4676">
      <w:pPr>
        <w:pStyle w:val="HEADERTEXT"/>
        <w:jc w:val="center"/>
        <w:rPr>
          <w:b/>
          <w:bCs/>
        </w:rPr>
      </w:pPr>
    </w:p>
    <w:tbl>
      <w:tblPr>
        <w:tblW w:w="0" w:type="auto"/>
        <w:tblInd w:w="28" w:type="dxa"/>
        <w:tblLayout w:type="fixed"/>
        <w:tblCellMar>
          <w:left w:w="90" w:type="dxa"/>
          <w:right w:w="90" w:type="dxa"/>
        </w:tblCellMar>
        <w:tblLook w:val="0000" w:firstRow="0" w:lastRow="0" w:firstColumn="0" w:lastColumn="0" w:noHBand="0" w:noVBand="0"/>
      </w:tblPr>
      <w:tblGrid>
        <w:gridCol w:w="2085"/>
        <w:gridCol w:w="4440"/>
        <w:gridCol w:w="15"/>
        <w:gridCol w:w="165"/>
        <w:gridCol w:w="1560"/>
        <w:gridCol w:w="15"/>
        <w:gridCol w:w="165"/>
        <w:gridCol w:w="825"/>
        <w:gridCol w:w="15"/>
        <w:gridCol w:w="165"/>
      </w:tblGrid>
      <w:tr w:rsidR="00AD4676" w:rsidTr="006D3A17">
        <w:tblPrEx>
          <w:tblCellMar>
            <w:top w:w="0" w:type="dxa"/>
            <w:bottom w:w="0" w:type="dxa"/>
          </w:tblCellMar>
        </w:tblPrEx>
        <w:tc>
          <w:tcPr>
            <w:tcW w:w="2085" w:type="dxa"/>
            <w:tcBorders>
              <w:top w:val="nil"/>
              <w:left w:val="nil"/>
              <w:bottom w:val="nil"/>
              <w:right w:val="nil"/>
            </w:tcBorders>
            <w:tcMar>
              <w:top w:w="114" w:type="dxa"/>
              <w:left w:w="28" w:type="dxa"/>
              <w:bottom w:w="114" w:type="dxa"/>
              <w:right w:w="28" w:type="dxa"/>
            </w:tcMar>
          </w:tcPr>
          <w:p w:rsidR="00AD4676" w:rsidRDefault="00AD4676" w:rsidP="006D3A17">
            <w:pPr>
              <w:widowControl w:val="0"/>
              <w:autoSpaceDE w:val="0"/>
              <w:autoSpaceDN w:val="0"/>
              <w:adjustRightInd w:val="0"/>
              <w:spacing w:after="0" w:line="240" w:lineRule="auto"/>
              <w:rPr>
                <w:rFonts w:ascii="Arial, sans-serif" w:hAnsi="Arial, sans-serif"/>
                <w:sz w:val="24"/>
                <w:szCs w:val="24"/>
              </w:rPr>
            </w:pPr>
          </w:p>
        </w:tc>
        <w:tc>
          <w:tcPr>
            <w:tcW w:w="4440" w:type="dxa"/>
            <w:tcBorders>
              <w:top w:val="nil"/>
              <w:left w:val="nil"/>
              <w:bottom w:val="nil"/>
              <w:right w:val="nil"/>
            </w:tcBorders>
            <w:tcMar>
              <w:top w:w="114" w:type="dxa"/>
              <w:left w:w="28" w:type="dxa"/>
              <w:bottom w:w="114" w:type="dxa"/>
              <w:right w:w="28" w:type="dxa"/>
            </w:tcMar>
          </w:tcPr>
          <w:p w:rsidR="00AD4676" w:rsidRDefault="00AD4676" w:rsidP="006D3A17">
            <w:pPr>
              <w:widowControl w:val="0"/>
              <w:autoSpaceDE w:val="0"/>
              <w:autoSpaceDN w:val="0"/>
              <w:adjustRightInd w:val="0"/>
              <w:spacing w:after="0" w:line="240" w:lineRule="auto"/>
              <w:rPr>
                <w:rFonts w:ascii="Arial, sans-serif" w:hAnsi="Arial, sans-serif"/>
                <w:sz w:val="24"/>
                <w:szCs w:val="24"/>
              </w:rPr>
            </w:pPr>
          </w:p>
        </w:tc>
        <w:tc>
          <w:tcPr>
            <w:tcW w:w="180" w:type="dxa"/>
            <w:gridSpan w:val="2"/>
            <w:tcBorders>
              <w:top w:val="nil"/>
              <w:left w:val="nil"/>
              <w:bottom w:val="nil"/>
              <w:right w:val="nil"/>
            </w:tcBorders>
            <w:tcMar>
              <w:top w:w="114" w:type="dxa"/>
              <w:left w:w="28" w:type="dxa"/>
              <w:bottom w:w="114" w:type="dxa"/>
              <w:right w:w="28" w:type="dxa"/>
            </w:tcMar>
          </w:tcPr>
          <w:p w:rsidR="00AD4676" w:rsidRDefault="00AD4676" w:rsidP="006D3A17">
            <w:pPr>
              <w:widowControl w:val="0"/>
              <w:autoSpaceDE w:val="0"/>
              <w:autoSpaceDN w:val="0"/>
              <w:adjustRightInd w:val="0"/>
              <w:spacing w:after="0" w:line="240" w:lineRule="auto"/>
              <w:rPr>
                <w:rFonts w:ascii="Arial, sans-serif" w:hAnsi="Arial, sans-serif"/>
                <w:sz w:val="24"/>
                <w:szCs w:val="24"/>
              </w:rPr>
            </w:pPr>
          </w:p>
        </w:tc>
        <w:tc>
          <w:tcPr>
            <w:tcW w:w="1560" w:type="dxa"/>
            <w:tcBorders>
              <w:top w:val="nil"/>
              <w:left w:val="nil"/>
              <w:bottom w:val="nil"/>
              <w:right w:val="nil"/>
            </w:tcBorders>
            <w:tcMar>
              <w:top w:w="114" w:type="dxa"/>
              <w:left w:w="28" w:type="dxa"/>
              <w:bottom w:w="114" w:type="dxa"/>
              <w:right w:w="28" w:type="dxa"/>
            </w:tcMar>
          </w:tcPr>
          <w:p w:rsidR="00AD4676" w:rsidRDefault="00AD4676" w:rsidP="006D3A17">
            <w:pPr>
              <w:widowControl w:val="0"/>
              <w:autoSpaceDE w:val="0"/>
              <w:autoSpaceDN w:val="0"/>
              <w:adjustRightInd w:val="0"/>
              <w:spacing w:after="0" w:line="240" w:lineRule="auto"/>
              <w:rPr>
                <w:rFonts w:ascii="Arial, sans-serif" w:hAnsi="Arial, sans-serif"/>
                <w:sz w:val="24"/>
                <w:szCs w:val="24"/>
              </w:rPr>
            </w:pPr>
          </w:p>
        </w:tc>
        <w:tc>
          <w:tcPr>
            <w:tcW w:w="180" w:type="dxa"/>
            <w:gridSpan w:val="2"/>
            <w:tcBorders>
              <w:top w:val="nil"/>
              <w:left w:val="nil"/>
              <w:bottom w:val="nil"/>
              <w:right w:val="nil"/>
            </w:tcBorders>
            <w:tcMar>
              <w:top w:w="114" w:type="dxa"/>
              <w:left w:w="28" w:type="dxa"/>
              <w:bottom w:w="114" w:type="dxa"/>
              <w:right w:w="28" w:type="dxa"/>
            </w:tcMar>
          </w:tcPr>
          <w:p w:rsidR="00AD4676" w:rsidRDefault="00AD4676" w:rsidP="006D3A17">
            <w:pPr>
              <w:widowControl w:val="0"/>
              <w:autoSpaceDE w:val="0"/>
              <w:autoSpaceDN w:val="0"/>
              <w:adjustRightInd w:val="0"/>
              <w:spacing w:after="0" w:line="240" w:lineRule="auto"/>
              <w:rPr>
                <w:rFonts w:ascii="Arial, sans-serif" w:hAnsi="Arial, sans-serif"/>
                <w:sz w:val="24"/>
                <w:szCs w:val="24"/>
              </w:rPr>
            </w:pPr>
          </w:p>
        </w:tc>
        <w:tc>
          <w:tcPr>
            <w:tcW w:w="825" w:type="dxa"/>
            <w:tcBorders>
              <w:top w:val="nil"/>
              <w:left w:val="nil"/>
              <w:bottom w:val="nil"/>
              <w:right w:val="nil"/>
            </w:tcBorders>
            <w:tcMar>
              <w:top w:w="114" w:type="dxa"/>
              <w:left w:w="28" w:type="dxa"/>
              <w:bottom w:w="114" w:type="dxa"/>
              <w:right w:w="28" w:type="dxa"/>
            </w:tcMar>
          </w:tcPr>
          <w:p w:rsidR="00AD4676" w:rsidRDefault="00AD4676" w:rsidP="006D3A17">
            <w:pPr>
              <w:widowControl w:val="0"/>
              <w:autoSpaceDE w:val="0"/>
              <w:autoSpaceDN w:val="0"/>
              <w:adjustRightInd w:val="0"/>
              <w:spacing w:after="0" w:line="240" w:lineRule="auto"/>
              <w:rPr>
                <w:rFonts w:ascii="Arial, sans-serif" w:hAnsi="Arial, sans-serif"/>
                <w:sz w:val="24"/>
                <w:szCs w:val="24"/>
              </w:rPr>
            </w:pPr>
          </w:p>
        </w:tc>
        <w:tc>
          <w:tcPr>
            <w:tcW w:w="180" w:type="dxa"/>
            <w:gridSpan w:val="2"/>
            <w:tcBorders>
              <w:top w:val="nil"/>
              <w:left w:val="nil"/>
              <w:bottom w:val="nil"/>
              <w:right w:val="nil"/>
            </w:tcBorders>
            <w:tcMar>
              <w:top w:w="114" w:type="dxa"/>
              <w:left w:w="28" w:type="dxa"/>
              <w:bottom w:w="114" w:type="dxa"/>
              <w:right w:w="28" w:type="dxa"/>
            </w:tcMar>
          </w:tcPr>
          <w:p w:rsidR="00AD4676" w:rsidRDefault="00AD4676" w:rsidP="006D3A17">
            <w:pPr>
              <w:widowControl w:val="0"/>
              <w:autoSpaceDE w:val="0"/>
              <w:autoSpaceDN w:val="0"/>
              <w:adjustRightInd w:val="0"/>
              <w:spacing w:after="0" w:line="240" w:lineRule="auto"/>
              <w:rPr>
                <w:rFonts w:ascii="Arial, sans-serif" w:hAnsi="Arial, sans-serif"/>
                <w:sz w:val="24"/>
                <w:szCs w:val="24"/>
              </w:rPr>
            </w:pPr>
          </w:p>
        </w:tc>
      </w:tr>
      <w:tr w:rsidR="00AD4676" w:rsidTr="006D3A17">
        <w:tblPrEx>
          <w:tblCellMar>
            <w:top w:w="0" w:type="dxa"/>
            <w:bottom w:w="0" w:type="dxa"/>
          </w:tblCellMar>
        </w:tblPrEx>
        <w:trPr>
          <w:gridAfter w:val="1"/>
          <w:wAfter w:w="165" w:type="dxa"/>
        </w:trPr>
        <w:tc>
          <w:tcPr>
            <w:tcW w:w="8280" w:type="dxa"/>
            <w:gridSpan w:val="6"/>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005" w:type="dxa"/>
            <w:gridSpan w:val="3"/>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Коды </w:t>
            </w:r>
          </w:p>
        </w:tc>
      </w:tr>
      <w:tr w:rsidR="00AD4676" w:rsidTr="006D3A17">
        <w:tblPrEx>
          <w:tblCellMar>
            <w:top w:w="0" w:type="dxa"/>
            <w:bottom w:w="0" w:type="dxa"/>
          </w:tblCellMar>
        </w:tblPrEx>
        <w:trPr>
          <w:gridAfter w:val="1"/>
          <w:wAfter w:w="165" w:type="dxa"/>
        </w:trPr>
        <w:tc>
          <w:tcPr>
            <w:tcW w:w="6540" w:type="dxa"/>
            <w:gridSpan w:val="3"/>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от "___"____________________ 20___ г. </w:t>
            </w:r>
          </w:p>
        </w:tc>
        <w:tc>
          <w:tcPr>
            <w:tcW w:w="1740" w:type="dxa"/>
            <w:gridSpan w:val="3"/>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Дата </w:t>
            </w:r>
          </w:p>
        </w:tc>
        <w:tc>
          <w:tcPr>
            <w:tcW w:w="1005" w:type="dxa"/>
            <w:gridSpan w:val="3"/>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r>
      <w:tr w:rsidR="00AD4676" w:rsidTr="006D3A17">
        <w:tblPrEx>
          <w:tblCellMar>
            <w:top w:w="0" w:type="dxa"/>
            <w:bottom w:w="0" w:type="dxa"/>
          </w:tblCellMar>
        </w:tblPrEx>
        <w:trPr>
          <w:gridAfter w:val="1"/>
          <w:wAfter w:w="165" w:type="dxa"/>
        </w:trPr>
        <w:tc>
          <w:tcPr>
            <w:tcW w:w="6540" w:type="dxa"/>
            <w:gridSpan w:val="3"/>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40" w:type="dxa"/>
            <w:gridSpan w:val="3"/>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по Сводному реестру </w:t>
            </w:r>
          </w:p>
        </w:tc>
        <w:tc>
          <w:tcPr>
            <w:tcW w:w="1005" w:type="dxa"/>
            <w:gridSpan w:val="3"/>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r>
      <w:tr w:rsidR="00AD4676" w:rsidTr="006D3A17">
        <w:tblPrEx>
          <w:tblCellMar>
            <w:top w:w="0" w:type="dxa"/>
            <w:bottom w:w="0" w:type="dxa"/>
          </w:tblCellMar>
        </w:tblPrEx>
        <w:tc>
          <w:tcPr>
            <w:tcW w:w="208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Орган, осуществляющий</w:t>
            </w:r>
          </w:p>
          <w:p w:rsidR="00AD4676" w:rsidRDefault="00AD4676" w:rsidP="006D3A17">
            <w:pPr>
              <w:pStyle w:val="FORMATTEXT"/>
              <w:rPr>
                <w:sz w:val="18"/>
                <w:szCs w:val="18"/>
              </w:rPr>
            </w:pPr>
            <w:r>
              <w:rPr>
                <w:sz w:val="18"/>
                <w:szCs w:val="18"/>
              </w:rPr>
              <w:t>функции и полномочия</w:t>
            </w:r>
          </w:p>
          <w:p w:rsidR="00AD4676" w:rsidRDefault="00AD4676" w:rsidP="006D3A17">
            <w:pPr>
              <w:pStyle w:val="FORMATTEXT"/>
              <w:rPr>
                <w:sz w:val="18"/>
                <w:szCs w:val="18"/>
              </w:rPr>
            </w:pPr>
            <w:r>
              <w:rPr>
                <w:sz w:val="18"/>
                <w:szCs w:val="18"/>
              </w:rPr>
              <w:t xml:space="preserve">учредителя </w:t>
            </w:r>
          </w:p>
        </w:tc>
        <w:tc>
          <w:tcPr>
            <w:tcW w:w="444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40" w:type="dxa"/>
            <w:gridSpan w:val="3"/>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глава по БК </w:t>
            </w:r>
          </w:p>
        </w:tc>
        <w:tc>
          <w:tcPr>
            <w:tcW w:w="1005" w:type="dxa"/>
            <w:gridSpan w:val="3"/>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80" w:type="dxa"/>
            <w:gridSpan w:val="2"/>
            <w:tcBorders>
              <w:top w:val="nil"/>
              <w:left w:val="nil"/>
              <w:bottom w:val="nil"/>
              <w:right w:val="nil"/>
            </w:tcBorders>
            <w:tcMar>
              <w:top w:w="114" w:type="dxa"/>
              <w:left w:w="28" w:type="dxa"/>
              <w:bottom w:w="114" w:type="dxa"/>
              <w:right w:w="28" w:type="dxa"/>
            </w:tcMar>
          </w:tcPr>
          <w:p w:rsidR="00AD4676" w:rsidRDefault="00AD4676" w:rsidP="006D3A17">
            <w:pPr>
              <w:widowControl w:val="0"/>
              <w:autoSpaceDE w:val="0"/>
              <w:autoSpaceDN w:val="0"/>
              <w:adjustRightInd w:val="0"/>
              <w:spacing w:after="0" w:line="240" w:lineRule="auto"/>
              <w:rPr>
                <w:rFonts w:ascii="Arial, sans-serif" w:hAnsi="Arial, sans-serif"/>
                <w:sz w:val="24"/>
                <w:szCs w:val="24"/>
              </w:rPr>
            </w:pPr>
          </w:p>
        </w:tc>
      </w:tr>
      <w:tr w:rsidR="00AD4676" w:rsidTr="006D3A17">
        <w:tblPrEx>
          <w:tblCellMar>
            <w:top w:w="0" w:type="dxa"/>
            <w:bottom w:w="0" w:type="dxa"/>
          </w:tblCellMar>
        </w:tblPrEx>
        <w:tc>
          <w:tcPr>
            <w:tcW w:w="208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444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40" w:type="dxa"/>
            <w:gridSpan w:val="3"/>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по Сводному реестру </w:t>
            </w:r>
          </w:p>
        </w:tc>
        <w:tc>
          <w:tcPr>
            <w:tcW w:w="1005" w:type="dxa"/>
            <w:gridSpan w:val="3"/>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80" w:type="dxa"/>
            <w:gridSpan w:val="2"/>
            <w:tcBorders>
              <w:top w:val="nil"/>
              <w:left w:val="nil"/>
              <w:bottom w:val="nil"/>
              <w:right w:val="nil"/>
            </w:tcBorders>
            <w:tcMar>
              <w:top w:w="114" w:type="dxa"/>
              <w:left w:w="28" w:type="dxa"/>
              <w:bottom w:w="114" w:type="dxa"/>
              <w:right w:w="28" w:type="dxa"/>
            </w:tcMar>
          </w:tcPr>
          <w:p w:rsidR="00AD4676" w:rsidRDefault="00AD4676" w:rsidP="006D3A17">
            <w:pPr>
              <w:widowControl w:val="0"/>
              <w:autoSpaceDE w:val="0"/>
              <w:autoSpaceDN w:val="0"/>
              <w:adjustRightInd w:val="0"/>
              <w:spacing w:after="0" w:line="240" w:lineRule="auto"/>
              <w:rPr>
                <w:rFonts w:ascii="Arial, sans-serif" w:hAnsi="Arial, sans-serif"/>
                <w:sz w:val="24"/>
                <w:szCs w:val="24"/>
              </w:rPr>
            </w:pPr>
          </w:p>
        </w:tc>
      </w:tr>
      <w:tr w:rsidR="00AD4676" w:rsidTr="006D3A17">
        <w:tblPrEx>
          <w:tblCellMar>
            <w:top w:w="0" w:type="dxa"/>
            <w:bottom w:w="0" w:type="dxa"/>
          </w:tblCellMar>
        </w:tblPrEx>
        <w:tc>
          <w:tcPr>
            <w:tcW w:w="208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444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40" w:type="dxa"/>
            <w:gridSpan w:val="3"/>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ИНН </w:t>
            </w:r>
          </w:p>
        </w:tc>
        <w:tc>
          <w:tcPr>
            <w:tcW w:w="1005" w:type="dxa"/>
            <w:gridSpan w:val="3"/>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80" w:type="dxa"/>
            <w:gridSpan w:val="2"/>
            <w:tcBorders>
              <w:top w:val="nil"/>
              <w:left w:val="nil"/>
              <w:bottom w:val="nil"/>
              <w:right w:val="nil"/>
            </w:tcBorders>
            <w:tcMar>
              <w:top w:w="114" w:type="dxa"/>
              <w:left w:w="28" w:type="dxa"/>
              <w:bottom w:w="114" w:type="dxa"/>
              <w:right w:w="28" w:type="dxa"/>
            </w:tcMar>
          </w:tcPr>
          <w:p w:rsidR="00AD4676" w:rsidRDefault="00AD4676" w:rsidP="006D3A17">
            <w:pPr>
              <w:widowControl w:val="0"/>
              <w:autoSpaceDE w:val="0"/>
              <w:autoSpaceDN w:val="0"/>
              <w:adjustRightInd w:val="0"/>
              <w:spacing w:after="0" w:line="240" w:lineRule="auto"/>
              <w:rPr>
                <w:rFonts w:ascii="Arial, sans-serif" w:hAnsi="Arial, sans-serif"/>
                <w:sz w:val="24"/>
                <w:szCs w:val="24"/>
              </w:rPr>
            </w:pPr>
          </w:p>
        </w:tc>
      </w:tr>
      <w:tr w:rsidR="00AD4676" w:rsidTr="006D3A17">
        <w:tblPrEx>
          <w:tblCellMar>
            <w:top w:w="0" w:type="dxa"/>
            <w:bottom w:w="0" w:type="dxa"/>
          </w:tblCellMar>
        </w:tblPrEx>
        <w:tc>
          <w:tcPr>
            <w:tcW w:w="208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Учреждение </w:t>
            </w:r>
          </w:p>
        </w:tc>
        <w:tc>
          <w:tcPr>
            <w:tcW w:w="444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40" w:type="dxa"/>
            <w:gridSpan w:val="3"/>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КПП </w:t>
            </w:r>
          </w:p>
        </w:tc>
        <w:tc>
          <w:tcPr>
            <w:tcW w:w="1005" w:type="dxa"/>
            <w:gridSpan w:val="3"/>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80" w:type="dxa"/>
            <w:gridSpan w:val="2"/>
            <w:tcBorders>
              <w:top w:val="nil"/>
              <w:left w:val="nil"/>
              <w:bottom w:val="nil"/>
              <w:right w:val="nil"/>
            </w:tcBorders>
            <w:tcMar>
              <w:top w:w="114" w:type="dxa"/>
              <w:left w:w="28" w:type="dxa"/>
              <w:bottom w:w="114" w:type="dxa"/>
              <w:right w:w="28" w:type="dxa"/>
            </w:tcMar>
          </w:tcPr>
          <w:p w:rsidR="00AD4676" w:rsidRDefault="00AD4676" w:rsidP="006D3A17">
            <w:pPr>
              <w:widowControl w:val="0"/>
              <w:autoSpaceDE w:val="0"/>
              <w:autoSpaceDN w:val="0"/>
              <w:adjustRightInd w:val="0"/>
              <w:spacing w:after="0" w:line="240" w:lineRule="auto"/>
              <w:rPr>
                <w:rFonts w:ascii="Arial, sans-serif" w:hAnsi="Arial, sans-serif"/>
                <w:sz w:val="24"/>
                <w:szCs w:val="24"/>
              </w:rPr>
            </w:pPr>
          </w:p>
        </w:tc>
      </w:tr>
      <w:tr w:rsidR="00AD4676" w:rsidTr="006D3A17">
        <w:tblPrEx>
          <w:tblCellMar>
            <w:top w:w="0" w:type="dxa"/>
            <w:bottom w:w="0" w:type="dxa"/>
          </w:tblCellMar>
        </w:tblPrEx>
        <w:tc>
          <w:tcPr>
            <w:tcW w:w="208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Единица измерения: руб. </w:t>
            </w:r>
          </w:p>
        </w:tc>
        <w:tc>
          <w:tcPr>
            <w:tcW w:w="444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40" w:type="dxa"/>
            <w:gridSpan w:val="3"/>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по ОКЕИ </w:t>
            </w:r>
          </w:p>
        </w:tc>
        <w:tc>
          <w:tcPr>
            <w:tcW w:w="1005" w:type="dxa"/>
            <w:gridSpan w:val="3"/>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383 </w:t>
            </w:r>
          </w:p>
        </w:tc>
        <w:tc>
          <w:tcPr>
            <w:tcW w:w="180" w:type="dxa"/>
            <w:gridSpan w:val="2"/>
            <w:tcBorders>
              <w:top w:val="nil"/>
              <w:left w:val="nil"/>
              <w:bottom w:val="nil"/>
              <w:right w:val="nil"/>
            </w:tcBorders>
            <w:tcMar>
              <w:top w:w="114" w:type="dxa"/>
              <w:left w:w="28" w:type="dxa"/>
              <w:bottom w:w="114" w:type="dxa"/>
              <w:right w:w="28" w:type="dxa"/>
            </w:tcMar>
          </w:tcPr>
          <w:p w:rsidR="00AD4676" w:rsidRDefault="00AD4676" w:rsidP="006D3A17">
            <w:pPr>
              <w:widowControl w:val="0"/>
              <w:autoSpaceDE w:val="0"/>
              <w:autoSpaceDN w:val="0"/>
              <w:adjustRightInd w:val="0"/>
              <w:spacing w:after="0" w:line="240" w:lineRule="auto"/>
              <w:rPr>
                <w:rFonts w:ascii="Arial, sans-serif" w:hAnsi="Arial, sans-serif"/>
                <w:sz w:val="24"/>
                <w:szCs w:val="24"/>
              </w:rPr>
            </w:pPr>
          </w:p>
        </w:tc>
      </w:tr>
    </w:tbl>
    <w:p w:rsidR="00AD4676" w:rsidRDefault="00AD4676" w:rsidP="00AD4676">
      <w:pPr>
        <w:widowControl w:val="0"/>
        <w:autoSpaceDE w:val="0"/>
        <w:autoSpaceDN w:val="0"/>
        <w:adjustRightInd w:val="0"/>
        <w:spacing w:after="0" w:line="240" w:lineRule="auto"/>
        <w:rPr>
          <w:rFonts w:ascii="Arial, sans-serif" w:hAnsi="Arial, sans-serif"/>
          <w:sz w:val="24"/>
          <w:szCs w:val="24"/>
        </w:rPr>
      </w:pPr>
    </w:p>
    <w:p w:rsidR="00AD4676" w:rsidRDefault="00AD4676" w:rsidP="00AD4676">
      <w:pPr>
        <w:pStyle w:val="HEADERTEXT"/>
        <w:rPr>
          <w:b/>
          <w:bCs/>
        </w:rPr>
      </w:pPr>
    </w:p>
    <w:p w:rsidR="00AD4676" w:rsidRDefault="00AD4676" w:rsidP="00AD4676">
      <w:pPr>
        <w:pStyle w:val="HEADERTEXT"/>
        <w:jc w:val="center"/>
        <w:rPr>
          <w:b/>
          <w:bCs/>
        </w:rPr>
      </w:pPr>
      <w:r>
        <w:rPr>
          <w:b/>
          <w:bCs/>
        </w:rPr>
        <w:t xml:space="preserve"> Раздел 1. Поступления и выплаты </w:t>
      </w:r>
    </w:p>
    <w:tbl>
      <w:tblPr>
        <w:tblW w:w="0" w:type="auto"/>
        <w:tblInd w:w="28" w:type="dxa"/>
        <w:tblLayout w:type="fixed"/>
        <w:tblCellMar>
          <w:left w:w="90" w:type="dxa"/>
          <w:right w:w="90" w:type="dxa"/>
        </w:tblCellMar>
        <w:tblLook w:val="0000" w:firstRow="0" w:lastRow="0" w:firstColumn="0" w:lastColumn="0" w:noHBand="0" w:noVBand="0"/>
      </w:tblPr>
      <w:tblGrid>
        <w:gridCol w:w="5669"/>
        <w:gridCol w:w="1241"/>
        <w:gridCol w:w="1840"/>
        <w:gridCol w:w="1810"/>
        <w:gridCol w:w="1795"/>
        <w:gridCol w:w="1795"/>
        <w:gridCol w:w="1556"/>
      </w:tblGrid>
      <w:tr w:rsidR="00AD4676" w:rsidTr="006D3A17">
        <w:tblPrEx>
          <w:tblCellMar>
            <w:top w:w="0" w:type="dxa"/>
            <w:bottom w:w="0" w:type="dxa"/>
          </w:tblCellMar>
        </w:tblPrEx>
        <w:tc>
          <w:tcPr>
            <w:tcW w:w="5669" w:type="dxa"/>
            <w:tcBorders>
              <w:top w:val="nil"/>
              <w:left w:val="nil"/>
              <w:bottom w:val="nil"/>
              <w:right w:val="nil"/>
            </w:tcBorders>
            <w:tcMar>
              <w:top w:w="114" w:type="dxa"/>
              <w:left w:w="28" w:type="dxa"/>
              <w:bottom w:w="114" w:type="dxa"/>
              <w:right w:w="28" w:type="dxa"/>
            </w:tcMar>
          </w:tcPr>
          <w:p w:rsidR="00AD4676" w:rsidRDefault="00AD4676" w:rsidP="006D3A17">
            <w:pPr>
              <w:widowControl w:val="0"/>
              <w:autoSpaceDE w:val="0"/>
              <w:autoSpaceDN w:val="0"/>
              <w:adjustRightInd w:val="0"/>
              <w:spacing w:after="0" w:line="240" w:lineRule="auto"/>
              <w:rPr>
                <w:rFonts w:ascii="Arial, sans-serif" w:hAnsi="Arial, sans-serif"/>
                <w:sz w:val="24"/>
                <w:szCs w:val="24"/>
              </w:rPr>
            </w:pPr>
          </w:p>
        </w:tc>
        <w:tc>
          <w:tcPr>
            <w:tcW w:w="1241" w:type="dxa"/>
            <w:tcBorders>
              <w:top w:val="nil"/>
              <w:left w:val="nil"/>
              <w:bottom w:val="nil"/>
              <w:right w:val="nil"/>
            </w:tcBorders>
            <w:tcMar>
              <w:top w:w="114" w:type="dxa"/>
              <w:left w:w="28" w:type="dxa"/>
              <w:bottom w:w="114" w:type="dxa"/>
              <w:right w:w="28" w:type="dxa"/>
            </w:tcMar>
          </w:tcPr>
          <w:p w:rsidR="00AD4676" w:rsidRDefault="00AD4676" w:rsidP="006D3A17">
            <w:pPr>
              <w:widowControl w:val="0"/>
              <w:autoSpaceDE w:val="0"/>
              <w:autoSpaceDN w:val="0"/>
              <w:adjustRightInd w:val="0"/>
              <w:spacing w:after="0" w:line="240" w:lineRule="auto"/>
              <w:rPr>
                <w:rFonts w:ascii="Arial, sans-serif" w:hAnsi="Arial, sans-serif"/>
                <w:sz w:val="24"/>
                <w:szCs w:val="24"/>
              </w:rPr>
            </w:pPr>
          </w:p>
        </w:tc>
        <w:tc>
          <w:tcPr>
            <w:tcW w:w="1840" w:type="dxa"/>
            <w:tcBorders>
              <w:top w:val="nil"/>
              <w:left w:val="nil"/>
              <w:bottom w:val="nil"/>
              <w:right w:val="nil"/>
            </w:tcBorders>
            <w:tcMar>
              <w:top w:w="114" w:type="dxa"/>
              <w:left w:w="28" w:type="dxa"/>
              <w:bottom w:w="114" w:type="dxa"/>
              <w:right w:w="28" w:type="dxa"/>
            </w:tcMar>
          </w:tcPr>
          <w:p w:rsidR="00AD4676" w:rsidRDefault="00AD4676" w:rsidP="006D3A17">
            <w:pPr>
              <w:widowControl w:val="0"/>
              <w:autoSpaceDE w:val="0"/>
              <w:autoSpaceDN w:val="0"/>
              <w:adjustRightInd w:val="0"/>
              <w:spacing w:after="0" w:line="240" w:lineRule="auto"/>
              <w:rPr>
                <w:rFonts w:ascii="Arial, sans-serif" w:hAnsi="Arial, sans-serif"/>
                <w:sz w:val="24"/>
                <w:szCs w:val="24"/>
              </w:rPr>
            </w:pPr>
          </w:p>
        </w:tc>
        <w:tc>
          <w:tcPr>
            <w:tcW w:w="1810" w:type="dxa"/>
            <w:tcBorders>
              <w:top w:val="nil"/>
              <w:left w:val="nil"/>
              <w:bottom w:val="nil"/>
              <w:right w:val="nil"/>
            </w:tcBorders>
            <w:tcMar>
              <w:top w:w="114" w:type="dxa"/>
              <w:left w:w="28" w:type="dxa"/>
              <w:bottom w:w="114" w:type="dxa"/>
              <w:right w:w="28" w:type="dxa"/>
            </w:tcMar>
          </w:tcPr>
          <w:p w:rsidR="00AD4676" w:rsidRDefault="00AD4676" w:rsidP="006D3A17">
            <w:pPr>
              <w:widowControl w:val="0"/>
              <w:autoSpaceDE w:val="0"/>
              <w:autoSpaceDN w:val="0"/>
              <w:adjustRightInd w:val="0"/>
              <w:spacing w:after="0" w:line="240" w:lineRule="auto"/>
              <w:rPr>
                <w:rFonts w:ascii="Arial, sans-serif" w:hAnsi="Arial, sans-serif"/>
                <w:sz w:val="24"/>
                <w:szCs w:val="24"/>
              </w:rPr>
            </w:pPr>
          </w:p>
        </w:tc>
        <w:tc>
          <w:tcPr>
            <w:tcW w:w="1795" w:type="dxa"/>
            <w:tcBorders>
              <w:top w:val="nil"/>
              <w:left w:val="nil"/>
              <w:bottom w:val="nil"/>
              <w:right w:val="nil"/>
            </w:tcBorders>
            <w:tcMar>
              <w:top w:w="114" w:type="dxa"/>
              <w:left w:w="28" w:type="dxa"/>
              <w:bottom w:w="114" w:type="dxa"/>
              <w:right w:w="28" w:type="dxa"/>
            </w:tcMar>
          </w:tcPr>
          <w:p w:rsidR="00AD4676" w:rsidRDefault="00AD4676" w:rsidP="006D3A17">
            <w:pPr>
              <w:widowControl w:val="0"/>
              <w:autoSpaceDE w:val="0"/>
              <w:autoSpaceDN w:val="0"/>
              <w:adjustRightInd w:val="0"/>
              <w:spacing w:after="0" w:line="240" w:lineRule="auto"/>
              <w:rPr>
                <w:rFonts w:ascii="Arial, sans-serif" w:hAnsi="Arial, sans-serif"/>
                <w:sz w:val="24"/>
                <w:szCs w:val="24"/>
              </w:rPr>
            </w:pPr>
          </w:p>
        </w:tc>
        <w:tc>
          <w:tcPr>
            <w:tcW w:w="1795" w:type="dxa"/>
            <w:tcBorders>
              <w:top w:val="nil"/>
              <w:left w:val="nil"/>
              <w:bottom w:val="nil"/>
              <w:right w:val="nil"/>
            </w:tcBorders>
            <w:tcMar>
              <w:top w:w="114" w:type="dxa"/>
              <w:left w:w="28" w:type="dxa"/>
              <w:bottom w:w="114" w:type="dxa"/>
              <w:right w:w="28" w:type="dxa"/>
            </w:tcMar>
          </w:tcPr>
          <w:p w:rsidR="00AD4676" w:rsidRDefault="00AD4676" w:rsidP="006D3A17">
            <w:pPr>
              <w:widowControl w:val="0"/>
              <w:autoSpaceDE w:val="0"/>
              <w:autoSpaceDN w:val="0"/>
              <w:adjustRightInd w:val="0"/>
              <w:spacing w:after="0" w:line="240" w:lineRule="auto"/>
              <w:rPr>
                <w:rFonts w:ascii="Arial, sans-serif" w:hAnsi="Arial, sans-serif"/>
                <w:sz w:val="24"/>
                <w:szCs w:val="24"/>
              </w:rPr>
            </w:pPr>
          </w:p>
        </w:tc>
        <w:tc>
          <w:tcPr>
            <w:tcW w:w="1556" w:type="dxa"/>
            <w:tcBorders>
              <w:top w:val="nil"/>
              <w:left w:val="nil"/>
              <w:bottom w:val="nil"/>
              <w:right w:val="nil"/>
            </w:tcBorders>
            <w:tcMar>
              <w:top w:w="114" w:type="dxa"/>
              <w:left w:w="28" w:type="dxa"/>
              <w:bottom w:w="114" w:type="dxa"/>
              <w:right w:w="28" w:type="dxa"/>
            </w:tcMar>
          </w:tcPr>
          <w:p w:rsidR="00AD4676" w:rsidRDefault="00AD4676" w:rsidP="006D3A17">
            <w:pPr>
              <w:widowControl w:val="0"/>
              <w:autoSpaceDE w:val="0"/>
              <w:autoSpaceDN w:val="0"/>
              <w:adjustRightInd w:val="0"/>
              <w:spacing w:after="0" w:line="240" w:lineRule="auto"/>
              <w:rPr>
                <w:rFonts w:ascii="Arial, sans-serif" w:hAnsi="Arial, sans-serif"/>
                <w:sz w:val="24"/>
                <w:szCs w:val="24"/>
              </w:rPr>
            </w:pPr>
          </w:p>
        </w:tc>
      </w:tr>
      <w:tr w:rsidR="00AD4676" w:rsidTr="006D3A17">
        <w:tblPrEx>
          <w:tblCellMar>
            <w:top w:w="0" w:type="dxa"/>
            <w:bottom w:w="0" w:type="dxa"/>
          </w:tblCellMar>
        </w:tblPrEx>
        <w:tc>
          <w:tcPr>
            <w:tcW w:w="5669" w:type="dxa"/>
            <w:tcBorders>
              <w:top w:val="single" w:sz="6" w:space="0" w:color="auto"/>
              <w:left w:val="single" w:sz="6" w:space="0" w:color="auto"/>
              <w:bottom w:val="nil"/>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Наименование показателя </w:t>
            </w:r>
          </w:p>
        </w:tc>
        <w:tc>
          <w:tcPr>
            <w:tcW w:w="1241" w:type="dxa"/>
            <w:tcBorders>
              <w:top w:val="single" w:sz="6" w:space="0" w:color="auto"/>
              <w:left w:val="single" w:sz="6" w:space="0" w:color="auto"/>
              <w:bottom w:val="nil"/>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Код строки </w:t>
            </w:r>
          </w:p>
        </w:tc>
        <w:tc>
          <w:tcPr>
            <w:tcW w:w="1840" w:type="dxa"/>
            <w:tcBorders>
              <w:top w:val="single" w:sz="6" w:space="0" w:color="auto"/>
              <w:left w:val="single" w:sz="6" w:space="0" w:color="auto"/>
              <w:bottom w:val="nil"/>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Код по бюджетной классификации Российской Федерации** </w:t>
            </w:r>
          </w:p>
        </w:tc>
        <w:tc>
          <w:tcPr>
            <w:tcW w:w="6956" w:type="dxa"/>
            <w:gridSpan w:val="4"/>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Сумма </w:t>
            </w:r>
          </w:p>
        </w:tc>
      </w:tr>
      <w:tr w:rsidR="00AD4676" w:rsidTr="006D3A17">
        <w:tblPrEx>
          <w:tblCellMar>
            <w:top w:w="0" w:type="dxa"/>
            <w:bottom w:w="0" w:type="dxa"/>
          </w:tblCellMar>
        </w:tblPrEx>
        <w:tc>
          <w:tcPr>
            <w:tcW w:w="5669"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241"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840"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на 20__ г. текущий финансовый год </w:t>
            </w: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на 20__ г. первый год планового периода </w:t>
            </w: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на 20__ г. второй год планового периода </w:t>
            </w:r>
          </w:p>
        </w:tc>
        <w:tc>
          <w:tcPr>
            <w:tcW w:w="155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за пределами планового периода </w:t>
            </w:r>
          </w:p>
        </w:tc>
      </w:tr>
      <w:tr w:rsidR="00AD4676" w:rsidTr="006D3A17">
        <w:tblPrEx>
          <w:tblCellMar>
            <w:top w:w="0" w:type="dxa"/>
            <w:bottom w:w="0" w:type="dxa"/>
          </w:tblCellMar>
        </w:tblPrEx>
        <w:tc>
          <w:tcPr>
            <w:tcW w:w="5669"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1 </w:t>
            </w:r>
          </w:p>
        </w:tc>
        <w:tc>
          <w:tcPr>
            <w:tcW w:w="1241"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2 </w:t>
            </w:r>
          </w:p>
        </w:tc>
        <w:tc>
          <w:tcPr>
            <w:tcW w:w="184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3 </w:t>
            </w:r>
          </w:p>
        </w:tc>
        <w:tc>
          <w:tcPr>
            <w:tcW w:w="1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4 </w:t>
            </w: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5 </w:t>
            </w: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6 </w:t>
            </w:r>
          </w:p>
        </w:tc>
        <w:tc>
          <w:tcPr>
            <w:tcW w:w="155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7 </w:t>
            </w:r>
          </w:p>
        </w:tc>
      </w:tr>
      <w:tr w:rsidR="00AD4676" w:rsidTr="006D3A17">
        <w:tblPrEx>
          <w:tblCellMar>
            <w:top w:w="0" w:type="dxa"/>
            <w:bottom w:w="0" w:type="dxa"/>
          </w:tblCellMar>
        </w:tblPrEx>
        <w:tc>
          <w:tcPr>
            <w:tcW w:w="5669"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Остаток средств на начало текущего финансового года </w:t>
            </w:r>
          </w:p>
        </w:tc>
        <w:tc>
          <w:tcPr>
            <w:tcW w:w="1241"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0001* </w:t>
            </w:r>
          </w:p>
        </w:tc>
        <w:tc>
          <w:tcPr>
            <w:tcW w:w="184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х </w:t>
            </w:r>
          </w:p>
        </w:tc>
        <w:tc>
          <w:tcPr>
            <w:tcW w:w="1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5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r>
      <w:tr w:rsidR="00AD4676" w:rsidTr="006D3A17">
        <w:tblPrEx>
          <w:tblCellMar>
            <w:top w:w="0" w:type="dxa"/>
            <w:bottom w:w="0" w:type="dxa"/>
          </w:tblCellMar>
        </w:tblPrEx>
        <w:tc>
          <w:tcPr>
            <w:tcW w:w="5669"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Остаток средств на конец текущего финансового года </w:t>
            </w:r>
          </w:p>
        </w:tc>
        <w:tc>
          <w:tcPr>
            <w:tcW w:w="1241"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0002* </w:t>
            </w:r>
          </w:p>
        </w:tc>
        <w:tc>
          <w:tcPr>
            <w:tcW w:w="184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х </w:t>
            </w:r>
          </w:p>
        </w:tc>
        <w:tc>
          <w:tcPr>
            <w:tcW w:w="1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5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r>
      <w:tr w:rsidR="00AD4676" w:rsidTr="006D3A17">
        <w:tblPrEx>
          <w:tblCellMar>
            <w:top w:w="0" w:type="dxa"/>
            <w:bottom w:w="0" w:type="dxa"/>
          </w:tblCellMar>
        </w:tblPrEx>
        <w:tc>
          <w:tcPr>
            <w:tcW w:w="5669"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Доходы, всего: </w:t>
            </w:r>
          </w:p>
        </w:tc>
        <w:tc>
          <w:tcPr>
            <w:tcW w:w="1241"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1000 </w:t>
            </w:r>
          </w:p>
        </w:tc>
        <w:tc>
          <w:tcPr>
            <w:tcW w:w="184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5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r>
      <w:tr w:rsidR="00AD4676" w:rsidTr="006D3A17">
        <w:tblPrEx>
          <w:tblCellMar>
            <w:top w:w="0" w:type="dxa"/>
            <w:bottom w:w="0" w:type="dxa"/>
          </w:tblCellMar>
        </w:tblPrEx>
        <w:tc>
          <w:tcPr>
            <w:tcW w:w="5669"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в том числе: </w:t>
            </w:r>
          </w:p>
        </w:tc>
        <w:tc>
          <w:tcPr>
            <w:tcW w:w="1241"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84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5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r>
      <w:tr w:rsidR="00AD4676" w:rsidTr="006D3A17">
        <w:tblPrEx>
          <w:tblCellMar>
            <w:top w:w="0" w:type="dxa"/>
            <w:bottom w:w="0" w:type="dxa"/>
          </w:tblCellMar>
        </w:tblPrEx>
        <w:tc>
          <w:tcPr>
            <w:tcW w:w="5669"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доходы от собственности, всего </w:t>
            </w:r>
          </w:p>
        </w:tc>
        <w:tc>
          <w:tcPr>
            <w:tcW w:w="1241"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1100 </w:t>
            </w:r>
          </w:p>
        </w:tc>
        <w:tc>
          <w:tcPr>
            <w:tcW w:w="184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120 </w:t>
            </w:r>
          </w:p>
        </w:tc>
        <w:tc>
          <w:tcPr>
            <w:tcW w:w="1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5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r>
      <w:tr w:rsidR="00AD4676" w:rsidTr="006D3A17">
        <w:tblPrEx>
          <w:tblCellMar>
            <w:top w:w="0" w:type="dxa"/>
            <w:bottom w:w="0" w:type="dxa"/>
          </w:tblCellMar>
        </w:tblPrEx>
        <w:tc>
          <w:tcPr>
            <w:tcW w:w="5669"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доходы от оказания услуг, работ, компенсации затрат учреждений, всего </w:t>
            </w:r>
          </w:p>
        </w:tc>
        <w:tc>
          <w:tcPr>
            <w:tcW w:w="1241"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1200 </w:t>
            </w:r>
          </w:p>
        </w:tc>
        <w:tc>
          <w:tcPr>
            <w:tcW w:w="184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130 </w:t>
            </w:r>
          </w:p>
        </w:tc>
        <w:tc>
          <w:tcPr>
            <w:tcW w:w="1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5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r>
      <w:tr w:rsidR="00AD4676" w:rsidTr="006D3A17">
        <w:tblPrEx>
          <w:tblCellMar>
            <w:top w:w="0" w:type="dxa"/>
            <w:bottom w:w="0" w:type="dxa"/>
          </w:tblCellMar>
        </w:tblPrEx>
        <w:tc>
          <w:tcPr>
            <w:tcW w:w="5669"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в том числе: </w:t>
            </w:r>
          </w:p>
        </w:tc>
        <w:tc>
          <w:tcPr>
            <w:tcW w:w="1241"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84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5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r>
      <w:tr w:rsidR="00AD4676" w:rsidTr="006D3A17">
        <w:tblPrEx>
          <w:tblCellMar>
            <w:top w:w="0" w:type="dxa"/>
            <w:bottom w:w="0" w:type="dxa"/>
          </w:tblCellMar>
        </w:tblPrEx>
        <w:tc>
          <w:tcPr>
            <w:tcW w:w="5669"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субсидии на финансовое обеспечение выполнения государственного (муниципального) задания за счет средств бюджета публично-правового образования, создавшего учреждение </w:t>
            </w:r>
          </w:p>
        </w:tc>
        <w:tc>
          <w:tcPr>
            <w:tcW w:w="1241"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1210 </w:t>
            </w:r>
          </w:p>
        </w:tc>
        <w:tc>
          <w:tcPr>
            <w:tcW w:w="184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130 </w:t>
            </w:r>
          </w:p>
        </w:tc>
        <w:tc>
          <w:tcPr>
            <w:tcW w:w="1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5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r>
      <w:tr w:rsidR="00AD4676" w:rsidTr="006D3A17">
        <w:tblPrEx>
          <w:tblCellMar>
            <w:top w:w="0" w:type="dxa"/>
            <w:bottom w:w="0" w:type="dxa"/>
          </w:tblCellMar>
        </w:tblPrEx>
        <w:tc>
          <w:tcPr>
            <w:tcW w:w="5669"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доходы от штрафов, пеней, иных сумм принудительного изъятия, всего </w:t>
            </w:r>
          </w:p>
        </w:tc>
        <w:tc>
          <w:tcPr>
            <w:tcW w:w="1241"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1300 </w:t>
            </w:r>
          </w:p>
        </w:tc>
        <w:tc>
          <w:tcPr>
            <w:tcW w:w="184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140 </w:t>
            </w:r>
          </w:p>
        </w:tc>
        <w:tc>
          <w:tcPr>
            <w:tcW w:w="1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5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r>
      <w:tr w:rsidR="00AD4676" w:rsidTr="006D3A17">
        <w:tblPrEx>
          <w:tblCellMar>
            <w:top w:w="0" w:type="dxa"/>
            <w:bottom w:w="0" w:type="dxa"/>
          </w:tblCellMar>
        </w:tblPrEx>
        <w:tc>
          <w:tcPr>
            <w:tcW w:w="5669"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безвозмездные денежные поступления, всего </w:t>
            </w:r>
          </w:p>
        </w:tc>
        <w:tc>
          <w:tcPr>
            <w:tcW w:w="1241"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1400 </w:t>
            </w:r>
          </w:p>
        </w:tc>
        <w:tc>
          <w:tcPr>
            <w:tcW w:w="184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150 </w:t>
            </w:r>
          </w:p>
        </w:tc>
        <w:tc>
          <w:tcPr>
            <w:tcW w:w="1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5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r>
      <w:tr w:rsidR="00AD4676" w:rsidTr="006D3A17">
        <w:tblPrEx>
          <w:tblCellMar>
            <w:top w:w="0" w:type="dxa"/>
            <w:bottom w:w="0" w:type="dxa"/>
          </w:tblCellMar>
        </w:tblPrEx>
        <w:tc>
          <w:tcPr>
            <w:tcW w:w="5669"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в том числе:</w:t>
            </w:r>
          </w:p>
          <w:p w:rsidR="00AD4676" w:rsidRDefault="00AD4676" w:rsidP="006D3A17">
            <w:pPr>
              <w:pStyle w:val="FORMATTEXT"/>
              <w:rPr>
                <w:sz w:val="18"/>
                <w:szCs w:val="18"/>
              </w:rPr>
            </w:pPr>
            <w:r>
              <w:rPr>
                <w:sz w:val="18"/>
                <w:szCs w:val="18"/>
              </w:rPr>
              <w:lastRenderedPageBreak/>
              <w:t xml:space="preserve">целевые субсидии </w:t>
            </w:r>
          </w:p>
        </w:tc>
        <w:tc>
          <w:tcPr>
            <w:tcW w:w="1241"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lastRenderedPageBreak/>
              <w:t xml:space="preserve">1410 </w:t>
            </w:r>
          </w:p>
        </w:tc>
        <w:tc>
          <w:tcPr>
            <w:tcW w:w="184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150 </w:t>
            </w:r>
          </w:p>
        </w:tc>
        <w:tc>
          <w:tcPr>
            <w:tcW w:w="1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5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r>
      <w:tr w:rsidR="00AD4676" w:rsidTr="006D3A17">
        <w:tblPrEx>
          <w:tblCellMar>
            <w:top w:w="0" w:type="dxa"/>
            <w:bottom w:w="0" w:type="dxa"/>
          </w:tblCellMar>
        </w:tblPrEx>
        <w:tc>
          <w:tcPr>
            <w:tcW w:w="5669"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lastRenderedPageBreak/>
              <w:t xml:space="preserve">субсидии на осуществление капитальных вложений </w:t>
            </w:r>
          </w:p>
        </w:tc>
        <w:tc>
          <w:tcPr>
            <w:tcW w:w="1241"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1420 </w:t>
            </w:r>
          </w:p>
        </w:tc>
        <w:tc>
          <w:tcPr>
            <w:tcW w:w="184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150 </w:t>
            </w:r>
          </w:p>
        </w:tc>
        <w:tc>
          <w:tcPr>
            <w:tcW w:w="1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5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r>
      <w:tr w:rsidR="00AD4676" w:rsidTr="006D3A17">
        <w:tblPrEx>
          <w:tblCellMar>
            <w:top w:w="0" w:type="dxa"/>
            <w:bottom w:w="0" w:type="dxa"/>
          </w:tblCellMar>
        </w:tblPrEx>
        <w:tc>
          <w:tcPr>
            <w:tcW w:w="5669"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прочие доходы, всего </w:t>
            </w:r>
          </w:p>
        </w:tc>
        <w:tc>
          <w:tcPr>
            <w:tcW w:w="1241"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1500 </w:t>
            </w:r>
          </w:p>
        </w:tc>
        <w:tc>
          <w:tcPr>
            <w:tcW w:w="184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180 </w:t>
            </w:r>
          </w:p>
        </w:tc>
        <w:tc>
          <w:tcPr>
            <w:tcW w:w="1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5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r>
      <w:tr w:rsidR="00AD4676" w:rsidTr="006D3A17">
        <w:tblPrEx>
          <w:tblCellMar>
            <w:top w:w="0" w:type="dxa"/>
            <w:bottom w:w="0" w:type="dxa"/>
          </w:tblCellMar>
        </w:tblPrEx>
        <w:tc>
          <w:tcPr>
            <w:tcW w:w="5669"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доходы от операций с активами, всего </w:t>
            </w:r>
          </w:p>
        </w:tc>
        <w:tc>
          <w:tcPr>
            <w:tcW w:w="1241"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1900 </w:t>
            </w:r>
          </w:p>
        </w:tc>
        <w:tc>
          <w:tcPr>
            <w:tcW w:w="184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5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r>
      <w:tr w:rsidR="00AD4676" w:rsidTr="006D3A17">
        <w:tblPrEx>
          <w:tblCellMar>
            <w:top w:w="0" w:type="dxa"/>
            <w:bottom w:w="0" w:type="dxa"/>
          </w:tblCellMar>
        </w:tblPrEx>
        <w:tc>
          <w:tcPr>
            <w:tcW w:w="5669"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в том числе: </w:t>
            </w:r>
          </w:p>
        </w:tc>
        <w:tc>
          <w:tcPr>
            <w:tcW w:w="1241"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84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5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r>
      <w:tr w:rsidR="00AD4676" w:rsidTr="006D3A17">
        <w:tblPrEx>
          <w:tblCellMar>
            <w:top w:w="0" w:type="dxa"/>
            <w:bottom w:w="0" w:type="dxa"/>
          </w:tblCellMar>
        </w:tblPrEx>
        <w:tc>
          <w:tcPr>
            <w:tcW w:w="5669"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прочие поступления, всего </w:t>
            </w:r>
          </w:p>
        </w:tc>
        <w:tc>
          <w:tcPr>
            <w:tcW w:w="1241"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1980 </w:t>
            </w:r>
          </w:p>
        </w:tc>
        <w:tc>
          <w:tcPr>
            <w:tcW w:w="184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х </w:t>
            </w:r>
          </w:p>
        </w:tc>
        <w:tc>
          <w:tcPr>
            <w:tcW w:w="1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5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r>
      <w:tr w:rsidR="00AD4676" w:rsidTr="006D3A17">
        <w:tblPrEx>
          <w:tblCellMar>
            <w:top w:w="0" w:type="dxa"/>
            <w:bottom w:w="0" w:type="dxa"/>
          </w:tblCellMar>
        </w:tblPrEx>
        <w:tc>
          <w:tcPr>
            <w:tcW w:w="5669"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из них: </w:t>
            </w:r>
          </w:p>
        </w:tc>
        <w:tc>
          <w:tcPr>
            <w:tcW w:w="1241"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84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5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r>
      <w:tr w:rsidR="00AD4676" w:rsidTr="006D3A17">
        <w:tblPrEx>
          <w:tblCellMar>
            <w:top w:w="0" w:type="dxa"/>
            <w:bottom w:w="0" w:type="dxa"/>
          </w:tblCellMar>
        </w:tblPrEx>
        <w:tc>
          <w:tcPr>
            <w:tcW w:w="5669"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увеличение остатков денежных средств за счет возврата дебиторской задолженности прошлых лет </w:t>
            </w:r>
          </w:p>
        </w:tc>
        <w:tc>
          <w:tcPr>
            <w:tcW w:w="1241"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1981 </w:t>
            </w:r>
          </w:p>
        </w:tc>
        <w:tc>
          <w:tcPr>
            <w:tcW w:w="184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510 </w:t>
            </w:r>
          </w:p>
        </w:tc>
        <w:tc>
          <w:tcPr>
            <w:tcW w:w="1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5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х </w:t>
            </w:r>
          </w:p>
        </w:tc>
      </w:tr>
      <w:tr w:rsidR="00AD4676" w:rsidTr="006D3A17">
        <w:tblPrEx>
          <w:tblCellMar>
            <w:top w:w="0" w:type="dxa"/>
            <w:bottom w:w="0" w:type="dxa"/>
          </w:tblCellMar>
        </w:tblPrEx>
        <w:tc>
          <w:tcPr>
            <w:tcW w:w="5669"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Расходы, всего </w:t>
            </w:r>
          </w:p>
        </w:tc>
        <w:tc>
          <w:tcPr>
            <w:tcW w:w="1241"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2000 </w:t>
            </w:r>
          </w:p>
        </w:tc>
        <w:tc>
          <w:tcPr>
            <w:tcW w:w="184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х </w:t>
            </w:r>
          </w:p>
        </w:tc>
        <w:tc>
          <w:tcPr>
            <w:tcW w:w="1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5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r>
      <w:tr w:rsidR="00AD4676" w:rsidTr="006D3A17">
        <w:tblPrEx>
          <w:tblCellMar>
            <w:top w:w="0" w:type="dxa"/>
            <w:bottom w:w="0" w:type="dxa"/>
          </w:tblCellMar>
        </w:tblPrEx>
        <w:tc>
          <w:tcPr>
            <w:tcW w:w="5669"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в том числе: </w:t>
            </w:r>
          </w:p>
        </w:tc>
        <w:tc>
          <w:tcPr>
            <w:tcW w:w="1241"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84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5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r>
      <w:tr w:rsidR="00AD4676" w:rsidTr="006D3A17">
        <w:tblPrEx>
          <w:tblCellMar>
            <w:top w:w="0" w:type="dxa"/>
            <w:bottom w:w="0" w:type="dxa"/>
          </w:tblCellMar>
        </w:tblPrEx>
        <w:tc>
          <w:tcPr>
            <w:tcW w:w="5669"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на выплаты персоналу, всего </w:t>
            </w:r>
          </w:p>
        </w:tc>
        <w:tc>
          <w:tcPr>
            <w:tcW w:w="1241"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2100 </w:t>
            </w:r>
          </w:p>
        </w:tc>
        <w:tc>
          <w:tcPr>
            <w:tcW w:w="184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х </w:t>
            </w:r>
          </w:p>
        </w:tc>
        <w:tc>
          <w:tcPr>
            <w:tcW w:w="1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5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х </w:t>
            </w:r>
          </w:p>
        </w:tc>
      </w:tr>
      <w:tr w:rsidR="00AD4676" w:rsidTr="006D3A17">
        <w:tblPrEx>
          <w:tblCellMar>
            <w:top w:w="0" w:type="dxa"/>
            <w:bottom w:w="0" w:type="dxa"/>
          </w:tblCellMar>
        </w:tblPrEx>
        <w:tc>
          <w:tcPr>
            <w:tcW w:w="5669"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в том числе: </w:t>
            </w:r>
          </w:p>
        </w:tc>
        <w:tc>
          <w:tcPr>
            <w:tcW w:w="1241"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84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5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r>
      <w:tr w:rsidR="00AD4676" w:rsidTr="006D3A17">
        <w:tblPrEx>
          <w:tblCellMar>
            <w:top w:w="0" w:type="dxa"/>
            <w:bottom w:w="0" w:type="dxa"/>
          </w:tblCellMar>
        </w:tblPrEx>
        <w:tc>
          <w:tcPr>
            <w:tcW w:w="5669"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оплата труда </w:t>
            </w:r>
          </w:p>
        </w:tc>
        <w:tc>
          <w:tcPr>
            <w:tcW w:w="1241"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2110 </w:t>
            </w:r>
          </w:p>
        </w:tc>
        <w:tc>
          <w:tcPr>
            <w:tcW w:w="184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111 </w:t>
            </w:r>
          </w:p>
        </w:tc>
        <w:tc>
          <w:tcPr>
            <w:tcW w:w="1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5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х </w:t>
            </w:r>
          </w:p>
        </w:tc>
      </w:tr>
      <w:tr w:rsidR="00AD4676" w:rsidTr="006D3A17">
        <w:tblPrEx>
          <w:tblCellMar>
            <w:top w:w="0" w:type="dxa"/>
            <w:bottom w:w="0" w:type="dxa"/>
          </w:tblCellMar>
        </w:tblPrEx>
        <w:tc>
          <w:tcPr>
            <w:tcW w:w="5669"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прочие выплаты персоналу, в том числе компенсационного характера </w:t>
            </w:r>
          </w:p>
        </w:tc>
        <w:tc>
          <w:tcPr>
            <w:tcW w:w="1241"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2120 </w:t>
            </w:r>
          </w:p>
        </w:tc>
        <w:tc>
          <w:tcPr>
            <w:tcW w:w="184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112 </w:t>
            </w:r>
          </w:p>
        </w:tc>
        <w:tc>
          <w:tcPr>
            <w:tcW w:w="1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5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х </w:t>
            </w:r>
          </w:p>
        </w:tc>
      </w:tr>
      <w:tr w:rsidR="00AD4676" w:rsidTr="006D3A17">
        <w:tblPrEx>
          <w:tblCellMar>
            <w:top w:w="0" w:type="dxa"/>
            <w:bottom w:w="0" w:type="dxa"/>
          </w:tblCellMar>
        </w:tblPrEx>
        <w:tc>
          <w:tcPr>
            <w:tcW w:w="5669"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иные выплаты, за исключением фонда оплаты труда учреждения, для выполнения отдельных полномочий </w:t>
            </w:r>
          </w:p>
        </w:tc>
        <w:tc>
          <w:tcPr>
            <w:tcW w:w="1241"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2130 </w:t>
            </w:r>
          </w:p>
        </w:tc>
        <w:tc>
          <w:tcPr>
            <w:tcW w:w="184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113 </w:t>
            </w:r>
          </w:p>
        </w:tc>
        <w:tc>
          <w:tcPr>
            <w:tcW w:w="1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5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х </w:t>
            </w:r>
          </w:p>
        </w:tc>
      </w:tr>
      <w:tr w:rsidR="00AD4676" w:rsidTr="006D3A17">
        <w:tblPrEx>
          <w:tblCellMar>
            <w:top w:w="0" w:type="dxa"/>
            <w:bottom w:w="0" w:type="dxa"/>
          </w:tblCellMar>
        </w:tblPrEx>
        <w:tc>
          <w:tcPr>
            <w:tcW w:w="5669"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взносы по обязательному социальному страхованию на выплаты по оплате труда работников и иные выплаты работникам учреждений, всего </w:t>
            </w:r>
          </w:p>
        </w:tc>
        <w:tc>
          <w:tcPr>
            <w:tcW w:w="1241"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2140 </w:t>
            </w:r>
          </w:p>
        </w:tc>
        <w:tc>
          <w:tcPr>
            <w:tcW w:w="184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119 </w:t>
            </w:r>
          </w:p>
        </w:tc>
        <w:tc>
          <w:tcPr>
            <w:tcW w:w="1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5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х </w:t>
            </w:r>
          </w:p>
        </w:tc>
      </w:tr>
      <w:tr w:rsidR="00AD4676" w:rsidTr="006D3A17">
        <w:tblPrEx>
          <w:tblCellMar>
            <w:top w:w="0" w:type="dxa"/>
            <w:bottom w:w="0" w:type="dxa"/>
          </w:tblCellMar>
        </w:tblPrEx>
        <w:tc>
          <w:tcPr>
            <w:tcW w:w="5669"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социальные и иные выплаты населению, всего </w:t>
            </w:r>
          </w:p>
        </w:tc>
        <w:tc>
          <w:tcPr>
            <w:tcW w:w="1241"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2200 </w:t>
            </w:r>
          </w:p>
        </w:tc>
        <w:tc>
          <w:tcPr>
            <w:tcW w:w="184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300 </w:t>
            </w:r>
          </w:p>
        </w:tc>
        <w:tc>
          <w:tcPr>
            <w:tcW w:w="1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5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х </w:t>
            </w:r>
          </w:p>
        </w:tc>
      </w:tr>
      <w:tr w:rsidR="00AD4676" w:rsidTr="006D3A17">
        <w:tblPrEx>
          <w:tblCellMar>
            <w:top w:w="0" w:type="dxa"/>
            <w:bottom w:w="0" w:type="dxa"/>
          </w:tblCellMar>
        </w:tblPrEx>
        <w:tc>
          <w:tcPr>
            <w:tcW w:w="5669"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в том числе: </w:t>
            </w:r>
          </w:p>
        </w:tc>
        <w:tc>
          <w:tcPr>
            <w:tcW w:w="1241"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84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5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r>
      <w:tr w:rsidR="00AD4676" w:rsidTr="006D3A17">
        <w:tblPrEx>
          <w:tblCellMar>
            <w:top w:w="0" w:type="dxa"/>
            <w:bottom w:w="0" w:type="dxa"/>
          </w:tblCellMar>
        </w:tblPrEx>
        <w:tc>
          <w:tcPr>
            <w:tcW w:w="5669"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lastRenderedPageBreak/>
              <w:t xml:space="preserve">социальные выплаты гражданам, кроме публичных нормативных социальных выплат </w:t>
            </w:r>
          </w:p>
        </w:tc>
        <w:tc>
          <w:tcPr>
            <w:tcW w:w="1241"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2210 </w:t>
            </w:r>
          </w:p>
        </w:tc>
        <w:tc>
          <w:tcPr>
            <w:tcW w:w="184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320 </w:t>
            </w:r>
          </w:p>
        </w:tc>
        <w:tc>
          <w:tcPr>
            <w:tcW w:w="1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5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х </w:t>
            </w:r>
          </w:p>
        </w:tc>
      </w:tr>
      <w:tr w:rsidR="00AD4676" w:rsidTr="006D3A17">
        <w:tblPrEx>
          <w:tblCellMar>
            <w:top w:w="0" w:type="dxa"/>
            <w:bottom w:w="0" w:type="dxa"/>
          </w:tblCellMar>
        </w:tblPrEx>
        <w:tc>
          <w:tcPr>
            <w:tcW w:w="5669"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из них: </w:t>
            </w:r>
          </w:p>
        </w:tc>
        <w:tc>
          <w:tcPr>
            <w:tcW w:w="1241"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84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5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r>
      <w:tr w:rsidR="00AD4676" w:rsidTr="006D3A17">
        <w:tblPrEx>
          <w:tblCellMar>
            <w:top w:w="0" w:type="dxa"/>
            <w:bottom w:w="0" w:type="dxa"/>
          </w:tblCellMar>
        </w:tblPrEx>
        <w:tc>
          <w:tcPr>
            <w:tcW w:w="5669"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пособия, компенсации и иные социальные выплаты гражданам, кроме публичных нормативных обязательств </w:t>
            </w:r>
          </w:p>
        </w:tc>
        <w:tc>
          <w:tcPr>
            <w:tcW w:w="1241"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2211 </w:t>
            </w:r>
          </w:p>
        </w:tc>
        <w:tc>
          <w:tcPr>
            <w:tcW w:w="184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321 </w:t>
            </w:r>
          </w:p>
        </w:tc>
        <w:tc>
          <w:tcPr>
            <w:tcW w:w="1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5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х </w:t>
            </w:r>
          </w:p>
        </w:tc>
      </w:tr>
      <w:tr w:rsidR="00AD4676" w:rsidTr="006D3A17">
        <w:tblPrEx>
          <w:tblCellMar>
            <w:top w:w="0" w:type="dxa"/>
            <w:bottom w:w="0" w:type="dxa"/>
          </w:tblCellMar>
        </w:tblPrEx>
        <w:tc>
          <w:tcPr>
            <w:tcW w:w="5669"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выплата стипендий, осуществление иных расходов на социальную поддержку обучающихся за счет средств стипендиального фонда </w:t>
            </w:r>
          </w:p>
        </w:tc>
        <w:tc>
          <w:tcPr>
            <w:tcW w:w="1241"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2220 </w:t>
            </w:r>
          </w:p>
        </w:tc>
        <w:tc>
          <w:tcPr>
            <w:tcW w:w="184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340 </w:t>
            </w:r>
          </w:p>
        </w:tc>
        <w:tc>
          <w:tcPr>
            <w:tcW w:w="1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5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х </w:t>
            </w:r>
          </w:p>
        </w:tc>
      </w:tr>
      <w:tr w:rsidR="00AD4676" w:rsidTr="006D3A17">
        <w:tblPrEx>
          <w:tblCellMar>
            <w:top w:w="0" w:type="dxa"/>
            <w:bottom w:w="0" w:type="dxa"/>
          </w:tblCellMar>
        </w:tblPrEx>
        <w:tc>
          <w:tcPr>
            <w:tcW w:w="5669"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на премирование физических лиц за достижения в области культуры, искусства, образования, науки и техники, а также на предоставление грантов с целью поддержки проектов в области науки, культуры и искусства </w:t>
            </w:r>
          </w:p>
        </w:tc>
        <w:tc>
          <w:tcPr>
            <w:tcW w:w="1241"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2230 </w:t>
            </w:r>
          </w:p>
        </w:tc>
        <w:tc>
          <w:tcPr>
            <w:tcW w:w="184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350 </w:t>
            </w:r>
          </w:p>
        </w:tc>
        <w:tc>
          <w:tcPr>
            <w:tcW w:w="1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5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х </w:t>
            </w:r>
          </w:p>
        </w:tc>
      </w:tr>
      <w:tr w:rsidR="00AD4676" w:rsidTr="006D3A17">
        <w:tblPrEx>
          <w:tblCellMar>
            <w:top w:w="0" w:type="dxa"/>
            <w:bottom w:w="0" w:type="dxa"/>
          </w:tblCellMar>
        </w:tblPrEx>
        <w:tc>
          <w:tcPr>
            <w:tcW w:w="5669"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иные выплаты населению </w:t>
            </w:r>
          </w:p>
        </w:tc>
        <w:tc>
          <w:tcPr>
            <w:tcW w:w="1241"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2240 </w:t>
            </w:r>
          </w:p>
        </w:tc>
        <w:tc>
          <w:tcPr>
            <w:tcW w:w="184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360 </w:t>
            </w:r>
          </w:p>
        </w:tc>
        <w:tc>
          <w:tcPr>
            <w:tcW w:w="1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5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х </w:t>
            </w:r>
          </w:p>
        </w:tc>
      </w:tr>
      <w:tr w:rsidR="00AD4676" w:rsidTr="006D3A17">
        <w:tblPrEx>
          <w:tblCellMar>
            <w:top w:w="0" w:type="dxa"/>
            <w:bottom w:w="0" w:type="dxa"/>
          </w:tblCellMar>
        </w:tblPrEx>
        <w:tc>
          <w:tcPr>
            <w:tcW w:w="5669"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уплата налогов, сборов и иных платежей, всего </w:t>
            </w:r>
          </w:p>
        </w:tc>
        <w:tc>
          <w:tcPr>
            <w:tcW w:w="1241"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2300 </w:t>
            </w:r>
          </w:p>
        </w:tc>
        <w:tc>
          <w:tcPr>
            <w:tcW w:w="184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850 </w:t>
            </w:r>
          </w:p>
        </w:tc>
        <w:tc>
          <w:tcPr>
            <w:tcW w:w="1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5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х </w:t>
            </w:r>
          </w:p>
        </w:tc>
      </w:tr>
      <w:tr w:rsidR="00AD4676" w:rsidTr="006D3A17">
        <w:tblPrEx>
          <w:tblCellMar>
            <w:top w:w="0" w:type="dxa"/>
            <w:bottom w:w="0" w:type="dxa"/>
          </w:tblCellMar>
        </w:tblPrEx>
        <w:tc>
          <w:tcPr>
            <w:tcW w:w="5669"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из них: </w:t>
            </w:r>
          </w:p>
        </w:tc>
        <w:tc>
          <w:tcPr>
            <w:tcW w:w="1241"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84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5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r>
      <w:tr w:rsidR="00AD4676" w:rsidTr="006D3A17">
        <w:tblPrEx>
          <w:tblCellMar>
            <w:top w:w="0" w:type="dxa"/>
            <w:bottom w:w="0" w:type="dxa"/>
          </w:tblCellMar>
        </w:tblPrEx>
        <w:tc>
          <w:tcPr>
            <w:tcW w:w="5669"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налог на имущество организаций и земельный налог </w:t>
            </w:r>
          </w:p>
        </w:tc>
        <w:tc>
          <w:tcPr>
            <w:tcW w:w="1241"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2310 </w:t>
            </w:r>
          </w:p>
        </w:tc>
        <w:tc>
          <w:tcPr>
            <w:tcW w:w="184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851 </w:t>
            </w:r>
          </w:p>
        </w:tc>
        <w:tc>
          <w:tcPr>
            <w:tcW w:w="1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5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х </w:t>
            </w:r>
          </w:p>
        </w:tc>
      </w:tr>
      <w:tr w:rsidR="00AD4676" w:rsidTr="006D3A17">
        <w:tblPrEx>
          <w:tblCellMar>
            <w:top w:w="0" w:type="dxa"/>
            <w:bottom w:w="0" w:type="dxa"/>
          </w:tblCellMar>
        </w:tblPrEx>
        <w:tc>
          <w:tcPr>
            <w:tcW w:w="5669"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иные налоги (включаемые в состав расходов) в бюджеты бюджетной системы Российской Федерации, а также государственная пошлина </w:t>
            </w:r>
          </w:p>
        </w:tc>
        <w:tc>
          <w:tcPr>
            <w:tcW w:w="1241"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2320 </w:t>
            </w:r>
          </w:p>
        </w:tc>
        <w:tc>
          <w:tcPr>
            <w:tcW w:w="184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852 </w:t>
            </w:r>
          </w:p>
        </w:tc>
        <w:tc>
          <w:tcPr>
            <w:tcW w:w="1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5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х </w:t>
            </w:r>
          </w:p>
        </w:tc>
      </w:tr>
      <w:tr w:rsidR="00AD4676" w:rsidTr="006D3A17">
        <w:tblPrEx>
          <w:tblCellMar>
            <w:top w:w="0" w:type="dxa"/>
            <w:bottom w:w="0" w:type="dxa"/>
          </w:tblCellMar>
        </w:tblPrEx>
        <w:tc>
          <w:tcPr>
            <w:tcW w:w="5669"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уплата штрафов (в том числе административных), пеней, иных платежей </w:t>
            </w:r>
          </w:p>
        </w:tc>
        <w:tc>
          <w:tcPr>
            <w:tcW w:w="1241"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2330 </w:t>
            </w:r>
          </w:p>
        </w:tc>
        <w:tc>
          <w:tcPr>
            <w:tcW w:w="184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853 </w:t>
            </w:r>
          </w:p>
        </w:tc>
        <w:tc>
          <w:tcPr>
            <w:tcW w:w="1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5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х </w:t>
            </w:r>
          </w:p>
        </w:tc>
      </w:tr>
      <w:tr w:rsidR="00AD4676" w:rsidTr="006D3A17">
        <w:tblPrEx>
          <w:tblCellMar>
            <w:top w:w="0" w:type="dxa"/>
            <w:bottom w:w="0" w:type="dxa"/>
          </w:tblCellMar>
        </w:tblPrEx>
        <w:tc>
          <w:tcPr>
            <w:tcW w:w="5669"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безвозмездные перечисления организациям и физическим лицам, всего </w:t>
            </w:r>
          </w:p>
        </w:tc>
        <w:tc>
          <w:tcPr>
            <w:tcW w:w="1241"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2400 </w:t>
            </w:r>
          </w:p>
        </w:tc>
        <w:tc>
          <w:tcPr>
            <w:tcW w:w="184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х </w:t>
            </w:r>
          </w:p>
        </w:tc>
        <w:tc>
          <w:tcPr>
            <w:tcW w:w="1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5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х </w:t>
            </w:r>
          </w:p>
        </w:tc>
      </w:tr>
      <w:tr w:rsidR="00AD4676" w:rsidTr="006D3A17">
        <w:tblPrEx>
          <w:tblCellMar>
            <w:top w:w="0" w:type="dxa"/>
            <w:bottom w:w="0" w:type="dxa"/>
          </w:tblCellMar>
        </w:tblPrEx>
        <w:tc>
          <w:tcPr>
            <w:tcW w:w="5669"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из них:</w:t>
            </w:r>
          </w:p>
          <w:p w:rsidR="00AD4676" w:rsidRDefault="00AD4676" w:rsidP="006D3A17">
            <w:pPr>
              <w:pStyle w:val="FORMATTEXT"/>
              <w:rPr>
                <w:sz w:val="18"/>
                <w:szCs w:val="18"/>
              </w:rPr>
            </w:pPr>
            <w:r>
              <w:rPr>
                <w:sz w:val="18"/>
                <w:szCs w:val="18"/>
              </w:rPr>
              <w:t xml:space="preserve">гранты, предоставляемые бюджетным учреждениям </w:t>
            </w:r>
          </w:p>
        </w:tc>
        <w:tc>
          <w:tcPr>
            <w:tcW w:w="1241"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2410 </w:t>
            </w:r>
          </w:p>
        </w:tc>
        <w:tc>
          <w:tcPr>
            <w:tcW w:w="184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613 </w:t>
            </w:r>
          </w:p>
        </w:tc>
        <w:tc>
          <w:tcPr>
            <w:tcW w:w="1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5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r>
      <w:tr w:rsidR="00AD4676" w:rsidTr="006D3A17">
        <w:tblPrEx>
          <w:tblCellMar>
            <w:top w:w="0" w:type="dxa"/>
            <w:bottom w:w="0" w:type="dxa"/>
          </w:tblCellMar>
        </w:tblPrEx>
        <w:tc>
          <w:tcPr>
            <w:tcW w:w="5669"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гранты, предоставляемые автономным учреждениям </w:t>
            </w:r>
          </w:p>
        </w:tc>
        <w:tc>
          <w:tcPr>
            <w:tcW w:w="1241"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2420 </w:t>
            </w:r>
          </w:p>
        </w:tc>
        <w:tc>
          <w:tcPr>
            <w:tcW w:w="184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623 </w:t>
            </w:r>
          </w:p>
        </w:tc>
        <w:tc>
          <w:tcPr>
            <w:tcW w:w="1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5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r>
      <w:tr w:rsidR="00AD4676" w:rsidTr="006D3A17">
        <w:tblPrEx>
          <w:tblCellMar>
            <w:top w:w="0" w:type="dxa"/>
            <w:bottom w:w="0" w:type="dxa"/>
          </w:tblCellMar>
        </w:tblPrEx>
        <w:tc>
          <w:tcPr>
            <w:tcW w:w="5669"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гранты, предоставляемые иным некоммерческим организациям </w:t>
            </w:r>
            <w:r>
              <w:rPr>
                <w:sz w:val="18"/>
                <w:szCs w:val="18"/>
              </w:rPr>
              <w:lastRenderedPageBreak/>
              <w:t xml:space="preserve">(за исключением бюджетных и автономных учреждений) </w:t>
            </w:r>
          </w:p>
        </w:tc>
        <w:tc>
          <w:tcPr>
            <w:tcW w:w="1241"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lastRenderedPageBreak/>
              <w:t xml:space="preserve">2430 </w:t>
            </w:r>
          </w:p>
        </w:tc>
        <w:tc>
          <w:tcPr>
            <w:tcW w:w="184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634 </w:t>
            </w:r>
          </w:p>
        </w:tc>
        <w:tc>
          <w:tcPr>
            <w:tcW w:w="1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5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r>
      <w:tr w:rsidR="00AD4676" w:rsidTr="006D3A17">
        <w:tblPrEx>
          <w:tblCellMar>
            <w:top w:w="0" w:type="dxa"/>
            <w:bottom w:w="0" w:type="dxa"/>
          </w:tblCellMar>
        </w:tblPrEx>
        <w:tc>
          <w:tcPr>
            <w:tcW w:w="5669"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lastRenderedPageBreak/>
              <w:t xml:space="preserve">гранты, предоставляемые другим организациям и физическим лицам </w:t>
            </w:r>
          </w:p>
        </w:tc>
        <w:tc>
          <w:tcPr>
            <w:tcW w:w="1241"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2440 </w:t>
            </w:r>
          </w:p>
        </w:tc>
        <w:tc>
          <w:tcPr>
            <w:tcW w:w="184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810 </w:t>
            </w:r>
          </w:p>
        </w:tc>
        <w:tc>
          <w:tcPr>
            <w:tcW w:w="1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5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r>
      <w:tr w:rsidR="00AD4676" w:rsidTr="006D3A17">
        <w:tblPrEx>
          <w:tblCellMar>
            <w:top w:w="0" w:type="dxa"/>
            <w:bottom w:w="0" w:type="dxa"/>
          </w:tblCellMar>
        </w:tblPrEx>
        <w:tc>
          <w:tcPr>
            <w:tcW w:w="5669"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взносы в международные организации </w:t>
            </w:r>
          </w:p>
        </w:tc>
        <w:tc>
          <w:tcPr>
            <w:tcW w:w="1241"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2450 </w:t>
            </w:r>
          </w:p>
        </w:tc>
        <w:tc>
          <w:tcPr>
            <w:tcW w:w="184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862 </w:t>
            </w:r>
          </w:p>
        </w:tc>
        <w:tc>
          <w:tcPr>
            <w:tcW w:w="1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5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r>
      <w:tr w:rsidR="00AD4676" w:rsidTr="006D3A17">
        <w:tblPrEx>
          <w:tblCellMar>
            <w:top w:w="0" w:type="dxa"/>
            <w:bottom w:w="0" w:type="dxa"/>
          </w:tblCellMar>
        </w:tblPrEx>
        <w:tc>
          <w:tcPr>
            <w:tcW w:w="5669"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платежи в целях обеспечения реализации соглашений с правительствами иностранных государств и международными организациями </w:t>
            </w:r>
          </w:p>
        </w:tc>
        <w:tc>
          <w:tcPr>
            <w:tcW w:w="1241"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2460 </w:t>
            </w:r>
          </w:p>
        </w:tc>
        <w:tc>
          <w:tcPr>
            <w:tcW w:w="184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863 </w:t>
            </w:r>
          </w:p>
        </w:tc>
        <w:tc>
          <w:tcPr>
            <w:tcW w:w="1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5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r>
      <w:tr w:rsidR="00AD4676" w:rsidTr="006D3A17">
        <w:tblPrEx>
          <w:tblCellMar>
            <w:top w:w="0" w:type="dxa"/>
            <w:bottom w:w="0" w:type="dxa"/>
          </w:tblCellMar>
        </w:tblPrEx>
        <w:tc>
          <w:tcPr>
            <w:tcW w:w="5669"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прочие выплаты (кроме выплат на закупку товаров, работ, услуг) </w:t>
            </w:r>
          </w:p>
        </w:tc>
        <w:tc>
          <w:tcPr>
            <w:tcW w:w="1241"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2500 </w:t>
            </w:r>
          </w:p>
        </w:tc>
        <w:tc>
          <w:tcPr>
            <w:tcW w:w="184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х </w:t>
            </w:r>
          </w:p>
        </w:tc>
        <w:tc>
          <w:tcPr>
            <w:tcW w:w="1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5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х </w:t>
            </w:r>
          </w:p>
        </w:tc>
      </w:tr>
    </w:tbl>
    <w:p w:rsidR="00AD4676" w:rsidRDefault="00AD4676" w:rsidP="00AD4676">
      <w:pPr>
        <w:widowControl w:val="0"/>
        <w:autoSpaceDE w:val="0"/>
        <w:autoSpaceDN w:val="0"/>
        <w:adjustRightInd w:val="0"/>
        <w:spacing w:after="0" w:line="240" w:lineRule="auto"/>
        <w:rPr>
          <w:rFonts w:ascii="Arial, sans-serif" w:hAnsi="Arial, sans-serif"/>
          <w:sz w:val="24"/>
          <w:szCs w:val="24"/>
        </w:rPr>
      </w:pPr>
    </w:p>
    <w:tbl>
      <w:tblPr>
        <w:tblW w:w="0" w:type="auto"/>
        <w:tblInd w:w="28" w:type="dxa"/>
        <w:tblLayout w:type="fixed"/>
        <w:tblCellMar>
          <w:left w:w="90" w:type="dxa"/>
          <w:right w:w="90" w:type="dxa"/>
        </w:tblCellMar>
        <w:tblLook w:val="0000" w:firstRow="0" w:lastRow="0" w:firstColumn="0" w:lastColumn="0" w:noHBand="0" w:noVBand="0"/>
      </w:tblPr>
      <w:tblGrid>
        <w:gridCol w:w="5669"/>
        <w:gridCol w:w="1241"/>
        <w:gridCol w:w="1840"/>
        <w:gridCol w:w="1810"/>
        <w:gridCol w:w="1795"/>
        <w:gridCol w:w="1795"/>
        <w:gridCol w:w="1556"/>
      </w:tblGrid>
      <w:tr w:rsidR="00AD4676" w:rsidTr="006D3A17">
        <w:tblPrEx>
          <w:tblCellMar>
            <w:top w:w="0" w:type="dxa"/>
            <w:bottom w:w="0" w:type="dxa"/>
          </w:tblCellMar>
        </w:tblPrEx>
        <w:tc>
          <w:tcPr>
            <w:tcW w:w="5669" w:type="dxa"/>
            <w:tcBorders>
              <w:top w:val="nil"/>
              <w:left w:val="nil"/>
              <w:bottom w:val="nil"/>
              <w:right w:val="nil"/>
            </w:tcBorders>
            <w:tcMar>
              <w:top w:w="114" w:type="dxa"/>
              <w:left w:w="28" w:type="dxa"/>
              <w:bottom w:w="114" w:type="dxa"/>
              <w:right w:w="28" w:type="dxa"/>
            </w:tcMar>
          </w:tcPr>
          <w:p w:rsidR="00AD4676" w:rsidRDefault="00AD4676" w:rsidP="006D3A17">
            <w:pPr>
              <w:widowControl w:val="0"/>
              <w:autoSpaceDE w:val="0"/>
              <w:autoSpaceDN w:val="0"/>
              <w:adjustRightInd w:val="0"/>
              <w:spacing w:after="0" w:line="240" w:lineRule="auto"/>
              <w:rPr>
                <w:rFonts w:ascii="Arial, sans-serif" w:hAnsi="Arial, sans-serif"/>
                <w:sz w:val="24"/>
                <w:szCs w:val="24"/>
              </w:rPr>
            </w:pPr>
          </w:p>
        </w:tc>
        <w:tc>
          <w:tcPr>
            <w:tcW w:w="1241" w:type="dxa"/>
            <w:tcBorders>
              <w:top w:val="nil"/>
              <w:left w:val="nil"/>
              <w:bottom w:val="nil"/>
              <w:right w:val="nil"/>
            </w:tcBorders>
            <w:tcMar>
              <w:top w:w="114" w:type="dxa"/>
              <w:left w:w="28" w:type="dxa"/>
              <w:bottom w:w="114" w:type="dxa"/>
              <w:right w:w="28" w:type="dxa"/>
            </w:tcMar>
          </w:tcPr>
          <w:p w:rsidR="00AD4676" w:rsidRDefault="00AD4676" w:rsidP="006D3A17">
            <w:pPr>
              <w:widowControl w:val="0"/>
              <w:autoSpaceDE w:val="0"/>
              <w:autoSpaceDN w:val="0"/>
              <w:adjustRightInd w:val="0"/>
              <w:spacing w:after="0" w:line="240" w:lineRule="auto"/>
              <w:rPr>
                <w:rFonts w:ascii="Arial, sans-serif" w:hAnsi="Arial, sans-serif"/>
                <w:sz w:val="24"/>
                <w:szCs w:val="24"/>
              </w:rPr>
            </w:pPr>
          </w:p>
        </w:tc>
        <w:tc>
          <w:tcPr>
            <w:tcW w:w="1840" w:type="dxa"/>
            <w:tcBorders>
              <w:top w:val="nil"/>
              <w:left w:val="nil"/>
              <w:bottom w:val="nil"/>
              <w:right w:val="nil"/>
            </w:tcBorders>
            <w:tcMar>
              <w:top w:w="114" w:type="dxa"/>
              <w:left w:w="28" w:type="dxa"/>
              <w:bottom w:w="114" w:type="dxa"/>
              <w:right w:w="28" w:type="dxa"/>
            </w:tcMar>
          </w:tcPr>
          <w:p w:rsidR="00AD4676" w:rsidRDefault="00AD4676" w:rsidP="006D3A17">
            <w:pPr>
              <w:widowControl w:val="0"/>
              <w:autoSpaceDE w:val="0"/>
              <w:autoSpaceDN w:val="0"/>
              <w:adjustRightInd w:val="0"/>
              <w:spacing w:after="0" w:line="240" w:lineRule="auto"/>
              <w:rPr>
                <w:rFonts w:ascii="Arial, sans-serif" w:hAnsi="Arial, sans-serif"/>
                <w:sz w:val="24"/>
                <w:szCs w:val="24"/>
              </w:rPr>
            </w:pPr>
          </w:p>
        </w:tc>
        <w:tc>
          <w:tcPr>
            <w:tcW w:w="1810" w:type="dxa"/>
            <w:tcBorders>
              <w:top w:val="nil"/>
              <w:left w:val="nil"/>
              <w:bottom w:val="nil"/>
              <w:right w:val="nil"/>
            </w:tcBorders>
            <w:tcMar>
              <w:top w:w="114" w:type="dxa"/>
              <w:left w:w="28" w:type="dxa"/>
              <w:bottom w:w="114" w:type="dxa"/>
              <w:right w:w="28" w:type="dxa"/>
            </w:tcMar>
          </w:tcPr>
          <w:p w:rsidR="00AD4676" w:rsidRDefault="00AD4676" w:rsidP="006D3A17">
            <w:pPr>
              <w:widowControl w:val="0"/>
              <w:autoSpaceDE w:val="0"/>
              <w:autoSpaceDN w:val="0"/>
              <w:adjustRightInd w:val="0"/>
              <w:spacing w:after="0" w:line="240" w:lineRule="auto"/>
              <w:rPr>
                <w:rFonts w:ascii="Arial, sans-serif" w:hAnsi="Arial, sans-serif"/>
                <w:sz w:val="24"/>
                <w:szCs w:val="24"/>
              </w:rPr>
            </w:pPr>
          </w:p>
        </w:tc>
        <w:tc>
          <w:tcPr>
            <w:tcW w:w="1795" w:type="dxa"/>
            <w:tcBorders>
              <w:top w:val="nil"/>
              <w:left w:val="nil"/>
              <w:bottom w:val="nil"/>
              <w:right w:val="nil"/>
            </w:tcBorders>
            <w:tcMar>
              <w:top w:w="114" w:type="dxa"/>
              <w:left w:w="28" w:type="dxa"/>
              <w:bottom w:w="114" w:type="dxa"/>
              <w:right w:w="28" w:type="dxa"/>
            </w:tcMar>
          </w:tcPr>
          <w:p w:rsidR="00AD4676" w:rsidRDefault="00AD4676" w:rsidP="006D3A17">
            <w:pPr>
              <w:widowControl w:val="0"/>
              <w:autoSpaceDE w:val="0"/>
              <w:autoSpaceDN w:val="0"/>
              <w:adjustRightInd w:val="0"/>
              <w:spacing w:after="0" w:line="240" w:lineRule="auto"/>
              <w:rPr>
                <w:rFonts w:ascii="Arial, sans-serif" w:hAnsi="Arial, sans-serif"/>
                <w:sz w:val="24"/>
                <w:szCs w:val="24"/>
              </w:rPr>
            </w:pPr>
          </w:p>
        </w:tc>
        <w:tc>
          <w:tcPr>
            <w:tcW w:w="1795" w:type="dxa"/>
            <w:tcBorders>
              <w:top w:val="nil"/>
              <w:left w:val="nil"/>
              <w:bottom w:val="nil"/>
              <w:right w:val="nil"/>
            </w:tcBorders>
            <w:tcMar>
              <w:top w:w="114" w:type="dxa"/>
              <w:left w:w="28" w:type="dxa"/>
              <w:bottom w:w="114" w:type="dxa"/>
              <w:right w:w="28" w:type="dxa"/>
            </w:tcMar>
          </w:tcPr>
          <w:p w:rsidR="00AD4676" w:rsidRDefault="00AD4676" w:rsidP="006D3A17">
            <w:pPr>
              <w:widowControl w:val="0"/>
              <w:autoSpaceDE w:val="0"/>
              <w:autoSpaceDN w:val="0"/>
              <w:adjustRightInd w:val="0"/>
              <w:spacing w:after="0" w:line="240" w:lineRule="auto"/>
              <w:rPr>
                <w:rFonts w:ascii="Arial, sans-serif" w:hAnsi="Arial, sans-serif"/>
                <w:sz w:val="24"/>
                <w:szCs w:val="24"/>
              </w:rPr>
            </w:pPr>
          </w:p>
        </w:tc>
        <w:tc>
          <w:tcPr>
            <w:tcW w:w="1556" w:type="dxa"/>
            <w:tcBorders>
              <w:top w:val="nil"/>
              <w:left w:val="nil"/>
              <w:bottom w:val="nil"/>
              <w:right w:val="nil"/>
            </w:tcBorders>
            <w:tcMar>
              <w:top w:w="114" w:type="dxa"/>
              <w:left w:w="28" w:type="dxa"/>
              <w:bottom w:w="114" w:type="dxa"/>
              <w:right w:w="28" w:type="dxa"/>
            </w:tcMar>
          </w:tcPr>
          <w:p w:rsidR="00AD4676" w:rsidRDefault="00AD4676" w:rsidP="006D3A17">
            <w:pPr>
              <w:widowControl w:val="0"/>
              <w:autoSpaceDE w:val="0"/>
              <w:autoSpaceDN w:val="0"/>
              <w:adjustRightInd w:val="0"/>
              <w:spacing w:after="0" w:line="240" w:lineRule="auto"/>
              <w:rPr>
                <w:rFonts w:ascii="Arial, sans-serif" w:hAnsi="Arial, sans-serif"/>
                <w:sz w:val="24"/>
                <w:szCs w:val="24"/>
              </w:rPr>
            </w:pPr>
          </w:p>
        </w:tc>
      </w:tr>
      <w:tr w:rsidR="00AD4676" w:rsidTr="006D3A17">
        <w:tblPrEx>
          <w:tblCellMar>
            <w:top w:w="0" w:type="dxa"/>
            <w:bottom w:w="0" w:type="dxa"/>
          </w:tblCellMar>
        </w:tblPrEx>
        <w:tc>
          <w:tcPr>
            <w:tcW w:w="5669"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исполнение судебных актов Российской Федерации и мировых соглашений по возмещению вреда, причиненного в результате деятельности учреждения </w:t>
            </w:r>
          </w:p>
        </w:tc>
        <w:tc>
          <w:tcPr>
            <w:tcW w:w="1241"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2520 </w:t>
            </w:r>
          </w:p>
        </w:tc>
        <w:tc>
          <w:tcPr>
            <w:tcW w:w="184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831 </w:t>
            </w:r>
          </w:p>
        </w:tc>
        <w:tc>
          <w:tcPr>
            <w:tcW w:w="1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5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х </w:t>
            </w:r>
          </w:p>
        </w:tc>
      </w:tr>
      <w:tr w:rsidR="00AD4676" w:rsidTr="006D3A17">
        <w:tblPrEx>
          <w:tblCellMar>
            <w:top w:w="0" w:type="dxa"/>
            <w:bottom w:w="0" w:type="dxa"/>
          </w:tblCellMar>
        </w:tblPrEx>
        <w:tc>
          <w:tcPr>
            <w:tcW w:w="5669"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расходы на закупку товаров, работ, услуг, всего </w:t>
            </w:r>
          </w:p>
        </w:tc>
        <w:tc>
          <w:tcPr>
            <w:tcW w:w="1241"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2600*** </w:t>
            </w:r>
          </w:p>
        </w:tc>
        <w:tc>
          <w:tcPr>
            <w:tcW w:w="184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х </w:t>
            </w:r>
          </w:p>
        </w:tc>
        <w:tc>
          <w:tcPr>
            <w:tcW w:w="1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5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r>
      <w:tr w:rsidR="00AD4676" w:rsidTr="006D3A17">
        <w:tblPrEx>
          <w:tblCellMar>
            <w:top w:w="0" w:type="dxa"/>
            <w:bottom w:w="0" w:type="dxa"/>
          </w:tblCellMar>
        </w:tblPrEx>
        <w:tc>
          <w:tcPr>
            <w:tcW w:w="5669"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в том числе:</w:t>
            </w:r>
          </w:p>
          <w:p w:rsidR="00AD4676" w:rsidRDefault="00AD4676" w:rsidP="006D3A17">
            <w:pPr>
              <w:pStyle w:val="FORMATTEXT"/>
              <w:rPr>
                <w:sz w:val="18"/>
                <w:szCs w:val="18"/>
              </w:rPr>
            </w:pPr>
            <w:r>
              <w:rPr>
                <w:sz w:val="18"/>
                <w:szCs w:val="18"/>
              </w:rPr>
              <w:t xml:space="preserve">закупку товаров, работ, услуг в целях капитального ремонта государственного (муниципального) имущества </w:t>
            </w:r>
          </w:p>
        </w:tc>
        <w:tc>
          <w:tcPr>
            <w:tcW w:w="1241"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2630 </w:t>
            </w:r>
          </w:p>
        </w:tc>
        <w:tc>
          <w:tcPr>
            <w:tcW w:w="184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243 </w:t>
            </w:r>
          </w:p>
        </w:tc>
        <w:tc>
          <w:tcPr>
            <w:tcW w:w="1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5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r>
      <w:tr w:rsidR="00AD4676" w:rsidTr="006D3A17">
        <w:tblPrEx>
          <w:tblCellMar>
            <w:top w:w="0" w:type="dxa"/>
            <w:bottom w:w="0" w:type="dxa"/>
          </w:tblCellMar>
        </w:tblPrEx>
        <w:tc>
          <w:tcPr>
            <w:tcW w:w="5669"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прочую закупку товаров, работ и услуг, всего </w:t>
            </w:r>
          </w:p>
        </w:tc>
        <w:tc>
          <w:tcPr>
            <w:tcW w:w="1241"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2640 </w:t>
            </w:r>
          </w:p>
        </w:tc>
        <w:tc>
          <w:tcPr>
            <w:tcW w:w="184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244 </w:t>
            </w:r>
          </w:p>
        </w:tc>
        <w:tc>
          <w:tcPr>
            <w:tcW w:w="1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5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r>
      <w:tr w:rsidR="00AD4676" w:rsidTr="006D3A17">
        <w:tblPrEx>
          <w:tblCellMar>
            <w:top w:w="0" w:type="dxa"/>
            <w:bottom w:w="0" w:type="dxa"/>
          </w:tblCellMar>
        </w:tblPrEx>
        <w:tc>
          <w:tcPr>
            <w:tcW w:w="5669"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закупку энергетических ресурсов </w:t>
            </w:r>
          </w:p>
        </w:tc>
        <w:tc>
          <w:tcPr>
            <w:tcW w:w="1241"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2660 </w:t>
            </w:r>
          </w:p>
        </w:tc>
        <w:tc>
          <w:tcPr>
            <w:tcW w:w="184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247 </w:t>
            </w:r>
          </w:p>
        </w:tc>
        <w:tc>
          <w:tcPr>
            <w:tcW w:w="1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5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r>
      <w:tr w:rsidR="00AD4676" w:rsidTr="006D3A17">
        <w:tblPrEx>
          <w:tblCellMar>
            <w:top w:w="0" w:type="dxa"/>
            <w:bottom w:w="0" w:type="dxa"/>
          </w:tblCellMar>
        </w:tblPrEx>
        <w:tc>
          <w:tcPr>
            <w:tcW w:w="5669"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капитальные вложения в объекты государственной (муниципальной) собственности, всего </w:t>
            </w:r>
          </w:p>
        </w:tc>
        <w:tc>
          <w:tcPr>
            <w:tcW w:w="1241"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2700 </w:t>
            </w:r>
          </w:p>
        </w:tc>
        <w:tc>
          <w:tcPr>
            <w:tcW w:w="184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400 </w:t>
            </w:r>
          </w:p>
        </w:tc>
        <w:tc>
          <w:tcPr>
            <w:tcW w:w="1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5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r>
      <w:tr w:rsidR="00AD4676" w:rsidTr="006D3A17">
        <w:tblPrEx>
          <w:tblCellMar>
            <w:top w:w="0" w:type="dxa"/>
            <w:bottom w:w="0" w:type="dxa"/>
          </w:tblCellMar>
        </w:tblPrEx>
        <w:tc>
          <w:tcPr>
            <w:tcW w:w="5669"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в том числе: </w:t>
            </w:r>
          </w:p>
        </w:tc>
        <w:tc>
          <w:tcPr>
            <w:tcW w:w="1241"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84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5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r>
      <w:tr w:rsidR="00AD4676" w:rsidTr="006D3A17">
        <w:tblPrEx>
          <w:tblCellMar>
            <w:top w:w="0" w:type="dxa"/>
            <w:bottom w:w="0" w:type="dxa"/>
          </w:tblCellMar>
        </w:tblPrEx>
        <w:tc>
          <w:tcPr>
            <w:tcW w:w="5669"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приобретение объектов недвижимого имущества государственными (муниципальными) учреждениями </w:t>
            </w:r>
          </w:p>
        </w:tc>
        <w:tc>
          <w:tcPr>
            <w:tcW w:w="1241"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2710 </w:t>
            </w:r>
          </w:p>
        </w:tc>
        <w:tc>
          <w:tcPr>
            <w:tcW w:w="184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406 </w:t>
            </w:r>
          </w:p>
        </w:tc>
        <w:tc>
          <w:tcPr>
            <w:tcW w:w="1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5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r>
      <w:tr w:rsidR="00AD4676" w:rsidTr="006D3A17">
        <w:tblPrEx>
          <w:tblCellMar>
            <w:top w:w="0" w:type="dxa"/>
            <w:bottom w:w="0" w:type="dxa"/>
          </w:tblCellMar>
        </w:tblPrEx>
        <w:tc>
          <w:tcPr>
            <w:tcW w:w="5669"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строительство (реконструкция) объектов недвижимого имущества государственными (муниципальными) учреждениями </w:t>
            </w:r>
          </w:p>
        </w:tc>
        <w:tc>
          <w:tcPr>
            <w:tcW w:w="1241"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2720 </w:t>
            </w:r>
          </w:p>
        </w:tc>
        <w:tc>
          <w:tcPr>
            <w:tcW w:w="184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407 </w:t>
            </w:r>
          </w:p>
        </w:tc>
        <w:tc>
          <w:tcPr>
            <w:tcW w:w="1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5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r>
      <w:tr w:rsidR="00AD4676" w:rsidTr="006D3A17">
        <w:tblPrEx>
          <w:tblCellMar>
            <w:top w:w="0" w:type="dxa"/>
            <w:bottom w:w="0" w:type="dxa"/>
          </w:tblCellMar>
        </w:tblPrEx>
        <w:tc>
          <w:tcPr>
            <w:tcW w:w="5669"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lastRenderedPageBreak/>
              <w:t xml:space="preserve">Выплаты, уменьшающие доход, всего </w:t>
            </w:r>
          </w:p>
        </w:tc>
        <w:tc>
          <w:tcPr>
            <w:tcW w:w="1241"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3000**** </w:t>
            </w:r>
          </w:p>
        </w:tc>
        <w:tc>
          <w:tcPr>
            <w:tcW w:w="184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100 </w:t>
            </w:r>
          </w:p>
        </w:tc>
        <w:tc>
          <w:tcPr>
            <w:tcW w:w="1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5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х </w:t>
            </w:r>
          </w:p>
        </w:tc>
      </w:tr>
      <w:tr w:rsidR="00AD4676" w:rsidTr="006D3A17">
        <w:tblPrEx>
          <w:tblCellMar>
            <w:top w:w="0" w:type="dxa"/>
            <w:bottom w:w="0" w:type="dxa"/>
          </w:tblCellMar>
        </w:tblPrEx>
        <w:tc>
          <w:tcPr>
            <w:tcW w:w="5669"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в том числе: </w:t>
            </w:r>
          </w:p>
        </w:tc>
        <w:tc>
          <w:tcPr>
            <w:tcW w:w="1241"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84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5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х </w:t>
            </w:r>
          </w:p>
        </w:tc>
      </w:tr>
      <w:tr w:rsidR="00AD4676" w:rsidTr="006D3A17">
        <w:tblPrEx>
          <w:tblCellMar>
            <w:top w:w="0" w:type="dxa"/>
            <w:bottom w:w="0" w:type="dxa"/>
          </w:tblCellMar>
        </w:tblPrEx>
        <w:tc>
          <w:tcPr>
            <w:tcW w:w="5669"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налог на прибыль </w:t>
            </w:r>
          </w:p>
        </w:tc>
        <w:tc>
          <w:tcPr>
            <w:tcW w:w="1241"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3010 </w:t>
            </w:r>
          </w:p>
        </w:tc>
        <w:tc>
          <w:tcPr>
            <w:tcW w:w="184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5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х </w:t>
            </w:r>
          </w:p>
        </w:tc>
      </w:tr>
      <w:tr w:rsidR="00AD4676" w:rsidTr="006D3A17">
        <w:tblPrEx>
          <w:tblCellMar>
            <w:top w:w="0" w:type="dxa"/>
            <w:bottom w:w="0" w:type="dxa"/>
          </w:tblCellMar>
        </w:tblPrEx>
        <w:tc>
          <w:tcPr>
            <w:tcW w:w="5669"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налог на добавленную стоимость </w:t>
            </w:r>
          </w:p>
        </w:tc>
        <w:tc>
          <w:tcPr>
            <w:tcW w:w="1241"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3020 </w:t>
            </w:r>
          </w:p>
        </w:tc>
        <w:tc>
          <w:tcPr>
            <w:tcW w:w="184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5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х </w:t>
            </w:r>
          </w:p>
        </w:tc>
      </w:tr>
      <w:tr w:rsidR="00AD4676" w:rsidTr="006D3A17">
        <w:tblPrEx>
          <w:tblCellMar>
            <w:top w:w="0" w:type="dxa"/>
            <w:bottom w:w="0" w:type="dxa"/>
          </w:tblCellMar>
        </w:tblPrEx>
        <w:tc>
          <w:tcPr>
            <w:tcW w:w="5669"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прочие налоги, уменьшающие доход </w:t>
            </w:r>
          </w:p>
        </w:tc>
        <w:tc>
          <w:tcPr>
            <w:tcW w:w="1241"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3030 </w:t>
            </w:r>
          </w:p>
        </w:tc>
        <w:tc>
          <w:tcPr>
            <w:tcW w:w="184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5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х </w:t>
            </w:r>
          </w:p>
        </w:tc>
      </w:tr>
      <w:tr w:rsidR="00AD4676" w:rsidTr="006D3A17">
        <w:tblPrEx>
          <w:tblCellMar>
            <w:top w:w="0" w:type="dxa"/>
            <w:bottom w:w="0" w:type="dxa"/>
          </w:tblCellMar>
        </w:tblPrEx>
        <w:tc>
          <w:tcPr>
            <w:tcW w:w="5669"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Прочие выплаты, всего </w:t>
            </w:r>
          </w:p>
        </w:tc>
        <w:tc>
          <w:tcPr>
            <w:tcW w:w="1241"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4000 </w:t>
            </w:r>
          </w:p>
        </w:tc>
        <w:tc>
          <w:tcPr>
            <w:tcW w:w="184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х </w:t>
            </w:r>
          </w:p>
        </w:tc>
        <w:tc>
          <w:tcPr>
            <w:tcW w:w="1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5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х </w:t>
            </w:r>
          </w:p>
        </w:tc>
      </w:tr>
      <w:tr w:rsidR="00AD4676" w:rsidTr="006D3A17">
        <w:tblPrEx>
          <w:tblCellMar>
            <w:top w:w="0" w:type="dxa"/>
            <w:bottom w:w="0" w:type="dxa"/>
          </w:tblCellMar>
        </w:tblPrEx>
        <w:tc>
          <w:tcPr>
            <w:tcW w:w="5669"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из них: </w:t>
            </w:r>
          </w:p>
        </w:tc>
        <w:tc>
          <w:tcPr>
            <w:tcW w:w="1241"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84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5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х </w:t>
            </w:r>
          </w:p>
        </w:tc>
      </w:tr>
      <w:tr w:rsidR="00AD4676" w:rsidTr="006D3A17">
        <w:tblPrEx>
          <w:tblCellMar>
            <w:top w:w="0" w:type="dxa"/>
            <w:bottom w:w="0" w:type="dxa"/>
          </w:tblCellMar>
        </w:tblPrEx>
        <w:tc>
          <w:tcPr>
            <w:tcW w:w="5669"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возврат в бюджет средств субсидии </w:t>
            </w:r>
          </w:p>
        </w:tc>
        <w:tc>
          <w:tcPr>
            <w:tcW w:w="1241"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4010 </w:t>
            </w:r>
          </w:p>
        </w:tc>
        <w:tc>
          <w:tcPr>
            <w:tcW w:w="184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610 </w:t>
            </w:r>
          </w:p>
        </w:tc>
        <w:tc>
          <w:tcPr>
            <w:tcW w:w="1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7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56"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х </w:t>
            </w:r>
          </w:p>
        </w:tc>
      </w:tr>
    </w:tbl>
    <w:p w:rsidR="00AD4676" w:rsidRDefault="00AD4676" w:rsidP="00AD4676">
      <w:pPr>
        <w:widowControl w:val="0"/>
        <w:autoSpaceDE w:val="0"/>
        <w:autoSpaceDN w:val="0"/>
        <w:adjustRightInd w:val="0"/>
        <w:spacing w:after="0" w:line="240" w:lineRule="auto"/>
        <w:rPr>
          <w:rFonts w:ascii="Arial, sans-serif" w:hAnsi="Arial, sans-serif"/>
          <w:sz w:val="24"/>
          <w:szCs w:val="24"/>
        </w:rPr>
      </w:pPr>
    </w:p>
    <w:p w:rsidR="00AD4676" w:rsidRDefault="00AD4676" w:rsidP="00AD4676">
      <w:pPr>
        <w:pStyle w:val="HEADERTEXT"/>
        <w:rPr>
          <w:b/>
          <w:bCs/>
        </w:rPr>
      </w:pPr>
    </w:p>
    <w:p w:rsidR="00AD4676" w:rsidRDefault="00AD4676" w:rsidP="00AD4676">
      <w:pPr>
        <w:pStyle w:val="HEADERTEXT"/>
        <w:jc w:val="center"/>
        <w:rPr>
          <w:b/>
          <w:bCs/>
        </w:rPr>
      </w:pPr>
      <w:r>
        <w:rPr>
          <w:b/>
          <w:bCs/>
        </w:rPr>
        <w:t xml:space="preserve"> Раздел 2. Сведения по выплатам на закупки товаров, работ, услуг </w:t>
      </w:r>
    </w:p>
    <w:tbl>
      <w:tblPr>
        <w:tblW w:w="0" w:type="auto"/>
        <w:tblInd w:w="28" w:type="dxa"/>
        <w:tblLayout w:type="fixed"/>
        <w:tblCellMar>
          <w:left w:w="90" w:type="dxa"/>
          <w:right w:w="90" w:type="dxa"/>
        </w:tblCellMar>
        <w:tblLook w:val="0000" w:firstRow="0" w:lastRow="0" w:firstColumn="0" w:lastColumn="0" w:noHBand="0" w:noVBand="0"/>
      </w:tblPr>
      <w:tblGrid>
        <w:gridCol w:w="225"/>
        <w:gridCol w:w="810"/>
        <w:gridCol w:w="4110"/>
        <w:gridCol w:w="1425"/>
        <w:gridCol w:w="1410"/>
        <w:gridCol w:w="1560"/>
        <w:gridCol w:w="1425"/>
        <w:gridCol w:w="1695"/>
        <w:gridCol w:w="1560"/>
        <w:gridCol w:w="1410"/>
      </w:tblGrid>
      <w:tr w:rsidR="00AD4676" w:rsidTr="006D3A17">
        <w:tblPrEx>
          <w:tblCellMar>
            <w:top w:w="0" w:type="dxa"/>
            <w:bottom w:w="0" w:type="dxa"/>
          </w:tblCellMar>
        </w:tblPrEx>
        <w:tc>
          <w:tcPr>
            <w:tcW w:w="225" w:type="dxa"/>
            <w:tcBorders>
              <w:top w:val="nil"/>
              <w:left w:val="nil"/>
              <w:bottom w:val="nil"/>
              <w:right w:val="nil"/>
            </w:tcBorders>
            <w:tcMar>
              <w:top w:w="114" w:type="dxa"/>
              <w:left w:w="28" w:type="dxa"/>
              <w:bottom w:w="114" w:type="dxa"/>
              <w:right w:w="28" w:type="dxa"/>
            </w:tcMar>
          </w:tcPr>
          <w:p w:rsidR="00AD4676" w:rsidRDefault="00AD4676" w:rsidP="006D3A17">
            <w:pPr>
              <w:widowControl w:val="0"/>
              <w:autoSpaceDE w:val="0"/>
              <w:autoSpaceDN w:val="0"/>
              <w:adjustRightInd w:val="0"/>
              <w:spacing w:after="0" w:line="240" w:lineRule="auto"/>
              <w:rPr>
                <w:rFonts w:ascii="Arial, sans-serif" w:hAnsi="Arial, sans-serif"/>
                <w:sz w:val="24"/>
                <w:szCs w:val="24"/>
              </w:rPr>
            </w:pPr>
          </w:p>
        </w:tc>
        <w:tc>
          <w:tcPr>
            <w:tcW w:w="810" w:type="dxa"/>
            <w:tcBorders>
              <w:top w:val="nil"/>
              <w:left w:val="nil"/>
              <w:bottom w:val="nil"/>
              <w:right w:val="nil"/>
            </w:tcBorders>
            <w:tcMar>
              <w:top w:w="114" w:type="dxa"/>
              <w:left w:w="28" w:type="dxa"/>
              <w:bottom w:w="114" w:type="dxa"/>
              <w:right w:w="28" w:type="dxa"/>
            </w:tcMar>
          </w:tcPr>
          <w:p w:rsidR="00AD4676" w:rsidRDefault="00AD4676" w:rsidP="006D3A17">
            <w:pPr>
              <w:widowControl w:val="0"/>
              <w:autoSpaceDE w:val="0"/>
              <w:autoSpaceDN w:val="0"/>
              <w:adjustRightInd w:val="0"/>
              <w:spacing w:after="0" w:line="240" w:lineRule="auto"/>
              <w:rPr>
                <w:rFonts w:ascii="Arial, sans-serif" w:hAnsi="Arial, sans-serif"/>
                <w:sz w:val="24"/>
                <w:szCs w:val="24"/>
              </w:rPr>
            </w:pPr>
          </w:p>
        </w:tc>
        <w:tc>
          <w:tcPr>
            <w:tcW w:w="4110" w:type="dxa"/>
            <w:tcBorders>
              <w:top w:val="nil"/>
              <w:left w:val="nil"/>
              <w:bottom w:val="nil"/>
              <w:right w:val="nil"/>
            </w:tcBorders>
            <w:tcMar>
              <w:top w:w="114" w:type="dxa"/>
              <w:left w:w="28" w:type="dxa"/>
              <w:bottom w:w="114" w:type="dxa"/>
              <w:right w:w="28" w:type="dxa"/>
            </w:tcMar>
          </w:tcPr>
          <w:p w:rsidR="00AD4676" w:rsidRDefault="00AD4676" w:rsidP="006D3A17">
            <w:pPr>
              <w:widowControl w:val="0"/>
              <w:autoSpaceDE w:val="0"/>
              <w:autoSpaceDN w:val="0"/>
              <w:adjustRightInd w:val="0"/>
              <w:spacing w:after="0" w:line="240" w:lineRule="auto"/>
              <w:rPr>
                <w:rFonts w:ascii="Arial, sans-serif" w:hAnsi="Arial, sans-serif"/>
                <w:sz w:val="24"/>
                <w:szCs w:val="24"/>
              </w:rPr>
            </w:pPr>
          </w:p>
        </w:tc>
        <w:tc>
          <w:tcPr>
            <w:tcW w:w="1425" w:type="dxa"/>
            <w:tcBorders>
              <w:top w:val="nil"/>
              <w:left w:val="nil"/>
              <w:bottom w:val="nil"/>
              <w:right w:val="nil"/>
            </w:tcBorders>
            <w:tcMar>
              <w:top w:w="114" w:type="dxa"/>
              <w:left w:w="28" w:type="dxa"/>
              <w:bottom w:w="114" w:type="dxa"/>
              <w:right w:w="28" w:type="dxa"/>
            </w:tcMar>
          </w:tcPr>
          <w:p w:rsidR="00AD4676" w:rsidRDefault="00AD4676" w:rsidP="006D3A17">
            <w:pPr>
              <w:widowControl w:val="0"/>
              <w:autoSpaceDE w:val="0"/>
              <w:autoSpaceDN w:val="0"/>
              <w:adjustRightInd w:val="0"/>
              <w:spacing w:after="0" w:line="240" w:lineRule="auto"/>
              <w:rPr>
                <w:rFonts w:ascii="Arial, sans-serif" w:hAnsi="Arial, sans-serif"/>
                <w:sz w:val="24"/>
                <w:szCs w:val="24"/>
              </w:rPr>
            </w:pPr>
          </w:p>
        </w:tc>
        <w:tc>
          <w:tcPr>
            <w:tcW w:w="1410" w:type="dxa"/>
            <w:tcBorders>
              <w:top w:val="nil"/>
              <w:left w:val="nil"/>
              <w:bottom w:val="nil"/>
              <w:right w:val="nil"/>
            </w:tcBorders>
            <w:tcMar>
              <w:top w:w="114" w:type="dxa"/>
              <w:left w:w="28" w:type="dxa"/>
              <w:bottom w:w="114" w:type="dxa"/>
              <w:right w:w="28" w:type="dxa"/>
            </w:tcMar>
          </w:tcPr>
          <w:p w:rsidR="00AD4676" w:rsidRDefault="00AD4676" w:rsidP="006D3A17">
            <w:pPr>
              <w:widowControl w:val="0"/>
              <w:autoSpaceDE w:val="0"/>
              <w:autoSpaceDN w:val="0"/>
              <w:adjustRightInd w:val="0"/>
              <w:spacing w:after="0" w:line="240" w:lineRule="auto"/>
              <w:rPr>
                <w:rFonts w:ascii="Arial, sans-serif" w:hAnsi="Arial, sans-serif"/>
                <w:sz w:val="24"/>
                <w:szCs w:val="24"/>
              </w:rPr>
            </w:pPr>
          </w:p>
        </w:tc>
        <w:tc>
          <w:tcPr>
            <w:tcW w:w="1560" w:type="dxa"/>
            <w:tcBorders>
              <w:top w:val="nil"/>
              <w:left w:val="nil"/>
              <w:bottom w:val="nil"/>
              <w:right w:val="nil"/>
            </w:tcBorders>
            <w:tcMar>
              <w:top w:w="114" w:type="dxa"/>
              <w:left w:w="28" w:type="dxa"/>
              <w:bottom w:w="114" w:type="dxa"/>
              <w:right w:w="28" w:type="dxa"/>
            </w:tcMar>
          </w:tcPr>
          <w:p w:rsidR="00AD4676" w:rsidRDefault="00AD4676" w:rsidP="006D3A17">
            <w:pPr>
              <w:widowControl w:val="0"/>
              <w:autoSpaceDE w:val="0"/>
              <w:autoSpaceDN w:val="0"/>
              <w:adjustRightInd w:val="0"/>
              <w:spacing w:after="0" w:line="240" w:lineRule="auto"/>
              <w:rPr>
                <w:rFonts w:ascii="Arial, sans-serif" w:hAnsi="Arial, sans-serif"/>
                <w:sz w:val="24"/>
                <w:szCs w:val="24"/>
              </w:rPr>
            </w:pPr>
          </w:p>
        </w:tc>
        <w:tc>
          <w:tcPr>
            <w:tcW w:w="1425" w:type="dxa"/>
            <w:tcBorders>
              <w:top w:val="nil"/>
              <w:left w:val="nil"/>
              <w:bottom w:val="nil"/>
              <w:right w:val="nil"/>
            </w:tcBorders>
            <w:tcMar>
              <w:top w:w="114" w:type="dxa"/>
              <w:left w:w="28" w:type="dxa"/>
              <w:bottom w:w="114" w:type="dxa"/>
              <w:right w:w="28" w:type="dxa"/>
            </w:tcMar>
          </w:tcPr>
          <w:p w:rsidR="00AD4676" w:rsidRDefault="00AD4676" w:rsidP="006D3A17">
            <w:pPr>
              <w:widowControl w:val="0"/>
              <w:autoSpaceDE w:val="0"/>
              <w:autoSpaceDN w:val="0"/>
              <w:adjustRightInd w:val="0"/>
              <w:spacing w:after="0" w:line="240" w:lineRule="auto"/>
              <w:rPr>
                <w:rFonts w:ascii="Arial, sans-serif" w:hAnsi="Arial, sans-serif"/>
                <w:sz w:val="24"/>
                <w:szCs w:val="24"/>
              </w:rPr>
            </w:pPr>
          </w:p>
        </w:tc>
        <w:tc>
          <w:tcPr>
            <w:tcW w:w="1695" w:type="dxa"/>
            <w:tcBorders>
              <w:top w:val="nil"/>
              <w:left w:val="nil"/>
              <w:bottom w:val="nil"/>
              <w:right w:val="nil"/>
            </w:tcBorders>
            <w:tcMar>
              <w:top w:w="114" w:type="dxa"/>
              <w:left w:w="28" w:type="dxa"/>
              <w:bottom w:w="114" w:type="dxa"/>
              <w:right w:w="28" w:type="dxa"/>
            </w:tcMar>
          </w:tcPr>
          <w:p w:rsidR="00AD4676" w:rsidRDefault="00AD4676" w:rsidP="006D3A17">
            <w:pPr>
              <w:widowControl w:val="0"/>
              <w:autoSpaceDE w:val="0"/>
              <w:autoSpaceDN w:val="0"/>
              <w:adjustRightInd w:val="0"/>
              <w:spacing w:after="0" w:line="240" w:lineRule="auto"/>
              <w:rPr>
                <w:rFonts w:ascii="Arial, sans-serif" w:hAnsi="Arial, sans-serif"/>
                <w:sz w:val="24"/>
                <w:szCs w:val="24"/>
              </w:rPr>
            </w:pPr>
          </w:p>
        </w:tc>
        <w:tc>
          <w:tcPr>
            <w:tcW w:w="1560" w:type="dxa"/>
            <w:tcBorders>
              <w:top w:val="nil"/>
              <w:left w:val="nil"/>
              <w:bottom w:val="nil"/>
              <w:right w:val="nil"/>
            </w:tcBorders>
            <w:tcMar>
              <w:top w:w="114" w:type="dxa"/>
              <w:left w:w="28" w:type="dxa"/>
              <w:bottom w:w="114" w:type="dxa"/>
              <w:right w:w="28" w:type="dxa"/>
            </w:tcMar>
          </w:tcPr>
          <w:p w:rsidR="00AD4676" w:rsidRDefault="00AD4676" w:rsidP="006D3A17">
            <w:pPr>
              <w:widowControl w:val="0"/>
              <w:autoSpaceDE w:val="0"/>
              <w:autoSpaceDN w:val="0"/>
              <w:adjustRightInd w:val="0"/>
              <w:spacing w:after="0" w:line="240" w:lineRule="auto"/>
              <w:rPr>
                <w:rFonts w:ascii="Arial, sans-serif" w:hAnsi="Arial, sans-serif"/>
                <w:sz w:val="24"/>
                <w:szCs w:val="24"/>
              </w:rPr>
            </w:pPr>
          </w:p>
        </w:tc>
        <w:tc>
          <w:tcPr>
            <w:tcW w:w="1410" w:type="dxa"/>
            <w:tcBorders>
              <w:top w:val="nil"/>
              <w:left w:val="nil"/>
              <w:bottom w:val="nil"/>
              <w:right w:val="nil"/>
            </w:tcBorders>
            <w:tcMar>
              <w:top w:w="114" w:type="dxa"/>
              <w:left w:w="28" w:type="dxa"/>
              <w:bottom w:w="114" w:type="dxa"/>
              <w:right w:w="28" w:type="dxa"/>
            </w:tcMar>
          </w:tcPr>
          <w:p w:rsidR="00AD4676" w:rsidRDefault="00AD4676" w:rsidP="006D3A17">
            <w:pPr>
              <w:widowControl w:val="0"/>
              <w:autoSpaceDE w:val="0"/>
              <w:autoSpaceDN w:val="0"/>
              <w:adjustRightInd w:val="0"/>
              <w:spacing w:after="0" w:line="240" w:lineRule="auto"/>
              <w:rPr>
                <w:rFonts w:ascii="Arial, sans-serif" w:hAnsi="Arial, sans-serif"/>
                <w:sz w:val="24"/>
                <w:szCs w:val="24"/>
              </w:rPr>
            </w:pPr>
          </w:p>
        </w:tc>
      </w:tr>
      <w:tr w:rsidR="00AD4676" w:rsidTr="006D3A17">
        <w:tblPrEx>
          <w:tblCellMar>
            <w:top w:w="0" w:type="dxa"/>
            <w:bottom w:w="0" w:type="dxa"/>
          </w:tblCellMar>
        </w:tblPrEx>
        <w:tc>
          <w:tcPr>
            <w:tcW w:w="2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810" w:type="dxa"/>
            <w:tcBorders>
              <w:top w:val="single" w:sz="6" w:space="0" w:color="auto"/>
              <w:left w:val="single" w:sz="6" w:space="0" w:color="auto"/>
              <w:bottom w:val="nil"/>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N п/п </w:t>
            </w:r>
          </w:p>
        </w:tc>
        <w:tc>
          <w:tcPr>
            <w:tcW w:w="4110" w:type="dxa"/>
            <w:tcBorders>
              <w:top w:val="single" w:sz="6" w:space="0" w:color="auto"/>
              <w:left w:val="single" w:sz="6" w:space="0" w:color="auto"/>
              <w:bottom w:val="nil"/>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Наименование показателя </w:t>
            </w:r>
          </w:p>
        </w:tc>
        <w:tc>
          <w:tcPr>
            <w:tcW w:w="1425" w:type="dxa"/>
            <w:tcBorders>
              <w:top w:val="single" w:sz="6" w:space="0" w:color="auto"/>
              <w:left w:val="single" w:sz="6" w:space="0" w:color="auto"/>
              <w:bottom w:val="nil"/>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Коды строк </w:t>
            </w:r>
          </w:p>
        </w:tc>
        <w:tc>
          <w:tcPr>
            <w:tcW w:w="1410" w:type="dxa"/>
            <w:tcBorders>
              <w:top w:val="single" w:sz="6" w:space="0" w:color="auto"/>
              <w:left w:val="single" w:sz="6" w:space="0" w:color="auto"/>
              <w:bottom w:val="nil"/>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Год начала закупки </w:t>
            </w:r>
          </w:p>
        </w:tc>
        <w:tc>
          <w:tcPr>
            <w:tcW w:w="1560" w:type="dxa"/>
            <w:tcBorders>
              <w:top w:val="single" w:sz="6" w:space="0" w:color="auto"/>
              <w:left w:val="single" w:sz="6" w:space="0" w:color="auto"/>
              <w:bottom w:val="nil"/>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Код по бюджетной классификации Российской Федерации***** </w:t>
            </w:r>
          </w:p>
        </w:tc>
        <w:tc>
          <w:tcPr>
            <w:tcW w:w="6090" w:type="dxa"/>
            <w:gridSpan w:val="4"/>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Сумма </w:t>
            </w:r>
          </w:p>
        </w:tc>
      </w:tr>
      <w:tr w:rsidR="00AD4676" w:rsidTr="006D3A17">
        <w:tblPrEx>
          <w:tblCellMar>
            <w:top w:w="0" w:type="dxa"/>
            <w:bottom w:w="0" w:type="dxa"/>
          </w:tblCellMar>
        </w:tblPrEx>
        <w:tc>
          <w:tcPr>
            <w:tcW w:w="2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810"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4110"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425"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410"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60"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4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на 20__ г. (текущий финансовый год) </w:t>
            </w:r>
          </w:p>
        </w:tc>
        <w:tc>
          <w:tcPr>
            <w:tcW w:w="16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на 20__ г. (первый год планового периода) </w:t>
            </w:r>
          </w:p>
        </w:tc>
        <w:tc>
          <w:tcPr>
            <w:tcW w:w="156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на 20__ г. (второй год планового периода) </w:t>
            </w:r>
          </w:p>
        </w:tc>
        <w:tc>
          <w:tcPr>
            <w:tcW w:w="14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за пределами планового периода </w:t>
            </w:r>
          </w:p>
        </w:tc>
      </w:tr>
      <w:tr w:rsidR="00AD4676" w:rsidTr="006D3A17">
        <w:tblPrEx>
          <w:tblCellMar>
            <w:top w:w="0" w:type="dxa"/>
            <w:bottom w:w="0" w:type="dxa"/>
          </w:tblCellMar>
        </w:tblPrEx>
        <w:tc>
          <w:tcPr>
            <w:tcW w:w="2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1 </w:t>
            </w:r>
          </w:p>
        </w:tc>
        <w:tc>
          <w:tcPr>
            <w:tcW w:w="41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2 </w:t>
            </w:r>
          </w:p>
        </w:tc>
        <w:tc>
          <w:tcPr>
            <w:tcW w:w="14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3 </w:t>
            </w:r>
          </w:p>
        </w:tc>
        <w:tc>
          <w:tcPr>
            <w:tcW w:w="14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4 </w:t>
            </w:r>
          </w:p>
        </w:tc>
        <w:tc>
          <w:tcPr>
            <w:tcW w:w="156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5 </w:t>
            </w:r>
          </w:p>
        </w:tc>
        <w:tc>
          <w:tcPr>
            <w:tcW w:w="14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6 </w:t>
            </w:r>
          </w:p>
        </w:tc>
        <w:tc>
          <w:tcPr>
            <w:tcW w:w="16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7 </w:t>
            </w:r>
          </w:p>
        </w:tc>
        <w:tc>
          <w:tcPr>
            <w:tcW w:w="156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8 </w:t>
            </w:r>
          </w:p>
        </w:tc>
        <w:tc>
          <w:tcPr>
            <w:tcW w:w="14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9 </w:t>
            </w:r>
          </w:p>
        </w:tc>
      </w:tr>
      <w:tr w:rsidR="00AD4676" w:rsidTr="006D3A17">
        <w:tblPrEx>
          <w:tblCellMar>
            <w:top w:w="0" w:type="dxa"/>
            <w:bottom w:w="0" w:type="dxa"/>
          </w:tblCellMar>
        </w:tblPrEx>
        <w:tc>
          <w:tcPr>
            <w:tcW w:w="2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1 </w:t>
            </w:r>
          </w:p>
        </w:tc>
        <w:tc>
          <w:tcPr>
            <w:tcW w:w="41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Выплаты на закупку товаров, работ, услуг, всего </w:t>
            </w:r>
          </w:p>
        </w:tc>
        <w:tc>
          <w:tcPr>
            <w:tcW w:w="14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26000 </w:t>
            </w:r>
          </w:p>
        </w:tc>
        <w:tc>
          <w:tcPr>
            <w:tcW w:w="14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х </w:t>
            </w:r>
          </w:p>
        </w:tc>
        <w:tc>
          <w:tcPr>
            <w:tcW w:w="156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4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6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6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4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r>
      <w:tr w:rsidR="00AD4676" w:rsidTr="006D3A17">
        <w:tblPrEx>
          <w:tblCellMar>
            <w:top w:w="0" w:type="dxa"/>
            <w:bottom w:w="0" w:type="dxa"/>
          </w:tblCellMar>
        </w:tblPrEx>
        <w:tc>
          <w:tcPr>
            <w:tcW w:w="2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41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в том числе: </w:t>
            </w:r>
          </w:p>
        </w:tc>
        <w:tc>
          <w:tcPr>
            <w:tcW w:w="14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4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6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4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6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6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4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r>
      <w:tr w:rsidR="00AD4676" w:rsidTr="006D3A17">
        <w:tblPrEx>
          <w:tblCellMar>
            <w:top w:w="0" w:type="dxa"/>
            <w:bottom w:w="0" w:type="dxa"/>
          </w:tblCellMar>
        </w:tblPrEx>
        <w:tc>
          <w:tcPr>
            <w:tcW w:w="2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1.1. </w:t>
            </w:r>
          </w:p>
        </w:tc>
        <w:tc>
          <w:tcPr>
            <w:tcW w:w="41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по контрактам (договорам), заключенным до </w:t>
            </w:r>
            <w:r>
              <w:rPr>
                <w:sz w:val="18"/>
                <w:szCs w:val="18"/>
              </w:rPr>
              <w:lastRenderedPageBreak/>
              <w:t xml:space="preserve">начала текущего финансового года без применения норм Федерального закона </w:t>
            </w:r>
            <w:r>
              <w:rPr>
                <w:sz w:val="18"/>
                <w:szCs w:val="18"/>
              </w:rPr>
              <w:fldChar w:fldCharType="begin"/>
            </w:r>
            <w:r>
              <w:rPr>
                <w:sz w:val="18"/>
                <w:szCs w:val="18"/>
              </w:rPr>
              <w:instrText xml:space="preserve"> HYPERLINK "kodeks://link/d?nd=499011838&amp;point=mark=0000000000000000000000000000000000000000000000000064U0IK"\o"’’О контрактной системе в сфере закупок товаров, работ, услуг для обеспечения государственных и ...’’</w:instrText>
            </w:r>
          </w:p>
          <w:p w:rsidR="00AD4676" w:rsidRDefault="00AD4676" w:rsidP="006D3A17">
            <w:pPr>
              <w:pStyle w:val="FORMATTEXT"/>
              <w:rPr>
                <w:sz w:val="18"/>
                <w:szCs w:val="18"/>
              </w:rPr>
            </w:pPr>
            <w:r>
              <w:rPr>
                <w:sz w:val="18"/>
                <w:szCs w:val="18"/>
              </w:rPr>
              <w:instrText>Федеральный закон от 05.04.2013 N 44-ФЗ</w:instrText>
            </w:r>
          </w:p>
          <w:p w:rsidR="00AD4676" w:rsidRDefault="00AD4676" w:rsidP="006D3A17">
            <w:pPr>
              <w:pStyle w:val="FORMATTEXT"/>
              <w:rPr>
                <w:color w:val="0000AA"/>
                <w:sz w:val="18"/>
                <w:szCs w:val="18"/>
                <w:u w:val="single"/>
              </w:rPr>
            </w:pPr>
            <w:r>
              <w:rPr>
                <w:sz w:val="18"/>
                <w:szCs w:val="18"/>
              </w:rPr>
              <w:instrText>Статус: действующая редакция (действ. с 13.07.2021)"</w:instrText>
            </w:r>
            <w:r>
              <w:rPr>
                <w:sz w:val="18"/>
                <w:szCs w:val="18"/>
              </w:rPr>
            </w:r>
            <w:r>
              <w:rPr>
                <w:sz w:val="18"/>
                <w:szCs w:val="18"/>
              </w:rPr>
              <w:fldChar w:fldCharType="separate"/>
            </w:r>
            <w:r>
              <w:rPr>
                <w:color w:val="0000AA"/>
                <w:sz w:val="18"/>
                <w:szCs w:val="18"/>
                <w:u w:val="single"/>
              </w:rPr>
              <w:t>от 05.04.2013 N 44-ФЗ "О контрактной системе</w:t>
            </w:r>
          </w:p>
          <w:p w:rsidR="00AD4676" w:rsidRDefault="00AD4676" w:rsidP="006D3A17">
            <w:pPr>
              <w:pStyle w:val="FORMATTEXT"/>
              <w:rPr>
                <w:sz w:val="18"/>
                <w:szCs w:val="18"/>
              </w:rPr>
            </w:pPr>
            <w:r>
              <w:rPr>
                <w:color w:val="0000AA"/>
                <w:sz w:val="18"/>
                <w:szCs w:val="18"/>
                <w:u w:val="single"/>
              </w:rPr>
              <w:t>в сфере закупок товаров, работ, услуг для обеспечения государственных и муниципальных нужд</w:t>
            </w:r>
            <w:proofErr w:type="gramStart"/>
            <w:r>
              <w:rPr>
                <w:color w:val="0000AA"/>
                <w:sz w:val="18"/>
                <w:szCs w:val="18"/>
                <w:u w:val="single"/>
              </w:rPr>
              <w:t>"</w:t>
            </w:r>
            <w:r>
              <w:rPr>
                <w:color w:val="0000FF"/>
                <w:sz w:val="18"/>
                <w:szCs w:val="18"/>
                <w:u w:val="single"/>
              </w:rPr>
              <w:t xml:space="preserve"> </w:t>
            </w:r>
            <w:r>
              <w:rPr>
                <w:sz w:val="18"/>
                <w:szCs w:val="18"/>
              </w:rPr>
              <w:fldChar w:fldCharType="end"/>
            </w:r>
            <w:r>
              <w:rPr>
                <w:sz w:val="18"/>
                <w:szCs w:val="18"/>
              </w:rPr>
              <w:t xml:space="preserve"> (</w:t>
            </w:r>
            <w:proofErr w:type="gramEnd"/>
            <w:r>
              <w:rPr>
                <w:sz w:val="18"/>
                <w:szCs w:val="18"/>
              </w:rPr>
              <w:t>Собрание законодательства Российской Федерации, 2013, N 14, ст. 1652;</w:t>
            </w:r>
          </w:p>
          <w:p w:rsidR="00AD4676" w:rsidRDefault="00AD4676" w:rsidP="006D3A17">
            <w:pPr>
              <w:pStyle w:val="FORMATTEXT"/>
              <w:rPr>
                <w:sz w:val="18"/>
                <w:szCs w:val="18"/>
              </w:rPr>
            </w:pPr>
            <w:r>
              <w:rPr>
                <w:sz w:val="18"/>
                <w:szCs w:val="18"/>
              </w:rPr>
              <w:t>2018, N 32, ст. 5104) (далее - Федеральный закон N 44-ФЗ)</w:t>
            </w:r>
          </w:p>
          <w:p w:rsidR="00AD4676" w:rsidRDefault="00AD4676" w:rsidP="006D3A17">
            <w:pPr>
              <w:pStyle w:val="FORMATTEXT"/>
              <w:rPr>
                <w:sz w:val="18"/>
                <w:szCs w:val="18"/>
              </w:rPr>
            </w:pPr>
            <w:r>
              <w:rPr>
                <w:sz w:val="18"/>
                <w:szCs w:val="18"/>
              </w:rPr>
              <w:t xml:space="preserve">и </w:t>
            </w:r>
            <w:r>
              <w:rPr>
                <w:sz w:val="18"/>
                <w:szCs w:val="18"/>
              </w:rPr>
              <w:fldChar w:fldCharType="begin"/>
            </w:r>
            <w:r>
              <w:rPr>
                <w:sz w:val="18"/>
                <w:szCs w:val="18"/>
              </w:rPr>
              <w:instrText xml:space="preserve"> HYPERLINK "kodeks://link/d?nd=902289896&amp;point=mark=000000000000000000000000000000000000000000000000007D20K3"\o"’’О закупках товаров, работ, услуг отдельными видами юридических лиц (с изменениями на 1 июля 2021 года)’’</w:instrText>
            </w:r>
          </w:p>
          <w:p w:rsidR="00AD4676" w:rsidRDefault="00AD4676" w:rsidP="006D3A17">
            <w:pPr>
              <w:pStyle w:val="FORMATTEXT"/>
              <w:rPr>
                <w:sz w:val="18"/>
                <w:szCs w:val="18"/>
              </w:rPr>
            </w:pPr>
            <w:r>
              <w:rPr>
                <w:sz w:val="18"/>
                <w:szCs w:val="18"/>
              </w:rPr>
              <w:instrText>Федеральный закон от 18.07.2011 N 223-ФЗ</w:instrText>
            </w:r>
          </w:p>
          <w:p w:rsidR="00AD4676" w:rsidRDefault="00AD4676" w:rsidP="006D3A17">
            <w:pPr>
              <w:pStyle w:val="FORMATTEXT"/>
              <w:rPr>
                <w:sz w:val="18"/>
                <w:szCs w:val="18"/>
              </w:rPr>
            </w:pPr>
            <w:r>
              <w:rPr>
                <w:sz w:val="18"/>
                <w:szCs w:val="18"/>
              </w:rPr>
              <w:instrText>Статус: действующая редакция (действ. с 12.07.2021)"</w:instrText>
            </w:r>
            <w:r>
              <w:rPr>
                <w:sz w:val="18"/>
                <w:szCs w:val="18"/>
              </w:rPr>
            </w:r>
            <w:r>
              <w:rPr>
                <w:sz w:val="18"/>
                <w:szCs w:val="18"/>
              </w:rPr>
              <w:fldChar w:fldCharType="separate"/>
            </w:r>
            <w:r>
              <w:rPr>
                <w:color w:val="0000AA"/>
                <w:sz w:val="18"/>
                <w:szCs w:val="18"/>
                <w:u w:val="single"/>
              </w:rPr>
              <w:t>Федерального закона от 18.07.2011 N 223-ФЗ "О закупках товаров, работ, услуг отдельными видами юридических лиц</w:t>
            </w:r>
            <w:proofErr w:type="gramStart"/>
            <w:r>
              <w:rPr>
                <w:color w:val="0000AA"/>
                <w:sz w:val="18"/>
                <w:szCs w:val="18"/>
                <w:u w:val="single"/>
              </w:rPr>
              <w:t>"</w:t>
            </w:r>
            <w:r>
              <w:rPr>
                <w:color w:val="0000FF"/>
                <w:sz w:val="18"/>
                <w:szCs w:val="18"/>
                <w:u w:val="single"/>
              </w:rPr>
              <w:t xml:space="preserve"> </w:t>
            </w:r>
            <w:r>
              <w:rPr>
                <w:sz w:val="18"/>
                <w:szCs w:val="18"/>
              </w:rPr>
              <w:fldChar w:fldCharType="end"/>
            </w:r>
            <w:r>
              <w:rPr>
                <w:sz w:val="18"/>
                <w:szCs w:val="18"/>
              </w:rPr>
              <w:t xml:space="preserve"> (</w:t>
            </w:r>
            <w:proofErr w:type="gramEnd"/>
            <w:r>
              <w:rPr>
                <w:sz w:val="18"/>
                <w:szCs w:val="18"/>
              </w:rPr>
              <w:t>Собрание законодательства Российской Федерации, 2011, N 30, ст. 4571;</w:t>
            </w:r>
          </w:p>
          <w:p w:rsidR="00AD4676" w:rsidRDefault="00AD4676" w:rsidP="006D3A17">
            <w:pPr>
              <w:pStyle w:val="FORMATTEXT"/>
              <w:rPr>
                <w:sz w:val="18"/>
                <w:szCs w:val="18"/>
              </w:rPr>
            </w:pPr>
            <w:r>
              <w:rPr>
                <w:sz w:val="18"/>
                <w:szCs w:val="18"/>
              </w:rPr>
              <w:t xml:space="preserve">2018, N 32, ст. 5135) (далее - Федеральный закон N 223-ФЗ) </w:t>
            </w:r>
          </w:p>
        </w:tc>
        <w:tc>
          <w:tcPr>
            <w:tcW w:w="14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lastRenderedPageBreak/>
              <w:t xml:space="preserve">26100 </w:t>
            </w:r>
          </w:p>
        </w:tc>
        <w:tc>
          <w:tcPr>
            <w:tcW w:w="14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х </w:t>
            </w:r>
          </w:p>
        </w:tc>
        <w:tc>
          <w:tcPr>
            <w:tcW w:w="156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4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6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6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4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r>
      <w:tr w:rsidR="00AD4676" w:rsidTr="006D3A17">
        <w:tblPrEx>
          <w:tblCellMar>
            <w:top w:w="0" w:type="dxa"/>
            <w:bottom w:w="0" w:type="dxa"/>
          </w:tblCellMar>
        </w:tblPrEx>
        <w:tc>
          <w:tcPr>
            <w:tcW w:w="2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1.2. </w:t>
            </w:r>
          </w:p>
        </w:tc>
        <w:tc>
          <w:tcPr>
            <w:tcW w:w="41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по контрактам (договорам), планируемым к заключению в соответствующем финансовом году без применения норм Федерального закона N 44-ФЗ и Федерального закона N 223-ФЗ </w:t>
            </w:r>
          </w:p>
        </w:tc>
        <w:tc>
          <w:tcPr>
            <w:tcW w:w="14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26200 </w:t>
            </w:r>
          </w:p>
        </w:tc>
        <w:tc>
          <w:tcPr>
            <w:tcW w:w="14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х </w:t>
            </w:r>
          </w:p>
        </w:tc>
        <w:tc>
          <w:tcPr>
            <w:tcW w:w="156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4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6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6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4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r>
      <w:tr w:rsidR="00AD4676" w:rsidTr="006D3A17">
        <w:tblPrEx>
          <w:tblCellMar>
            <w:top w:w="0" w:type="dxa"/>
            <w:bottom w:w="0" w:type="dxa"/>
          </w:tblCellMar>
        </w:tblPrEx>
        <w:tc>
          <w:tcPr>
            <w:tcW w:w="2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1.3. </w:t>
            </w:r>
          </w:p>
        </w:tc>
        <w:tc>
          <w:tcPr>
            <w:tcW w:w="41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по контрактам (договорам), заключенным до начала текущего финансового года с учетом требований Федерального закона N 44-ФЗ и Федерального закона N 223-ФЗ </w:t>
            </w:r>
          </w:p>
        </w:tc>
        <w:tc>
          <w:tcPr>
            <w:tcW w:w="14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26300 </w:t>
            </w:r>
          </w:p>
        </w:tc>
        <w:tc>
          <w:tcPr>
            <w:tcW w:w="14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х </w:t>
            </w:r>
          </w:p>
        </w:tc>
        <w:tc>
          <w:tcPr>
            <w:tcW w:w="156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4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6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6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4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r>
      <w:tr w:rsidR="00AD4676" w:rsidTr="006D3A17">
        <w:tblPrEx>
          <w:tblCellMar>
            <w:top w:w="0" w:type="dxa"/>
            <w:bottom w:w="0" w:type="dxa"/>
          </w:tblCellMar>
        </w:tblPrEx>
        <w:tc>
          <w:tcPr>
            <w:tcW w:w="2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1.3.1. </w:t>
            </w:r>
          </w:p>
        </w:tc>
        <w:tc>
          <w:tcPr>
            <w:tcW w:w="41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в том числе:</w:t>
            </w:r>
          </w:p>
          <w:p w:rsidR="00AD4676" w:rsidRDefault="00AD4676" w:rsidP="006D3A17">
            <w:pPr>
              <w:pStyle w:val="FORMATTEXT"/>
              <w:rPr>
                <w:sz w:val="18"/>
                <w:szCs w:val="18"/>
              </w:rPr>
            </w:pPr>
            <w:r>
              <w:rPr>
                <w:sz w:val="18"/>
                <w:szCs w:val="18"/>
              </w:rPr>
              <w:t xml:space="preserve">в соответствии с Федеральным законом N 44-ФЗ </w:t>
            </w:r>
          </w:p>
        </w:tc>
        <w:tc>
          <w:tcPr>
            <w:tcW w:w="14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26310 </w:t>
            </w:r>
          </w:p>
        </w:tc>
        <w:tc>
          <w:tcPr>
            <w:tcW w:w="14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x </w:t>
            </w:r>
          </w:p>
        </w:tc>
        <w:tc>
          <w:tcPr>
            <w:tcW w:w="156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x </w:t>
            </w:r>
          </w:p>
        </w:tc>
        <w:tc>
          <w:tcPr>
            <w:tcW w:w="14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6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6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4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r>
      <w:tr w:rsidR="00AD4676" w:rsidTr="006D3A17">
        <w:tblPrEx>
          <w:tblCellMar>
            <w:top w:w="0" w:type="dxa"/>
            <w:bottom w:w="0" w:type="dxa"/>
          </w:tblCellMar>
        </w:tblPrEx>
        <w:tc>
          <w:tcPr>
            <w:tcW w:w="2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41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из них*****: </w:t>
            </w:r>
          </w:p>
        </w:tc>
        <w:tc>
          <w:tcPr>
            <w:tcW w:w="14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26310.1 </w:t>
            </w:r>
          </w:p>
        </w:tc>
        <w:tc>
          <w:tcPr>
            <w:tcW w:w="14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6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4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6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6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4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r>
      <w:tr w:rsidR="00AD4676" w:rsidTr="006D3A17">
        <w:tblPrEx>
          <w:tblCellMar>
            <w:top w:w="0" w:type="dxa"/>
            <w:bottom w:w="0" w:type="dxa"/>
          </w:tblCellMar>
        </w:tblPrEx>
        <w:tc>
          <w:tcPr>
            <w:tcW w:w="2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1.3.2. </w:t>
            </w:r>
          </w:p>
        </w:tc>
        <w:tc>
          <w:tcPr>
            <w:tcW w:w="41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в соответствии с Федеральным законом N 223-ФЗ </w:t>
            </w:r>
          </w:p>
        </w:tc>
        <w:tc>
          <w:tcPr>
            <w:tcW w:w="14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26320 </w:t>
            </w:r>
          </w:p>
        </w:tc>
        <w:tc>
          <w:tcPr>
            <w:tcW w:w="14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x </w:t>
            </w:r>
          </w:p>
        </w:tc>
        <w:tc>
          <w:tcPr>
            <w:tcW w:w="156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x </w:t>
            </w:r>
          </w:p>
        </w:tc>
        <w:tc>
          <w:tcPr>
            <w:tcW w:w="14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6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6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4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r>
      <w:tr w:rsidR="00AD4676" w:rsidTr="006D3A17">
        <w:tblPrEx>
          <w:tblCellMar>
            <w:top w:w="0" w:type="dxa"/>
            <w:bottom w:w="0" w:type="dxa"/>
          </w:tblCellMar>
        </w:tblPrEx>
        <w:tc>
          <w:tcPr>
            <w:tcW w:w="2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1.4. </w:t>
            </w:r>
          </w:p>
        </w:tc>
        <w:tc>
          <w:tcPr>
            <w:tcW w:w="41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по контрактам (договорам), планируемым к заключению в соответствующем финансовом году с учетом требований Федерального закона N 44-ФЗ и Федерального закона N 223-ФЗ </w:t>
            </w:r>
          </w:p>
        </w:tc>
        <w:tc>
          <w:tcPr>
            <w:tcW w:w="14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26400 </w:t>
            </w:r>
          </w:p>
        </w:tc>
        <w:tc>
          <w:tcPr>
            <w:tcW w:w="14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х </w:t>
            </w:r>
          </w:p>
        </w:tc>
        <w:tc>
          <w:tcPr>
            <w:tcW w:w="156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4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6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6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4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r>
      <w:tr w:rsidR="00AD4676" w:rsidTr="006D3A17">
        <w:tblPrEx>
          <w:tblCellMar>
            <w:top w:w="0" w:type="dxa"/>
            <w:bottom w:w="0" w:type="dxa"/>
          </w:tblCellMar>
        </w:tblPrEx>
        <w:tc>
          <w:tcPr>
            <w:tcW w:w="2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41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в том числе: </w:t>
            </w:r>
          </w:p>
        </w:tc>
        <w:tc>
          <w:tcPr>
            <w:tcW w:w="14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4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6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4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6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6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4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r>
      <w:tr w:rsidR="00AD4676" w:rsidTr="006D3A17">
        <w:tblPrEx>
          <w:tblCellMar>
            <w:top w:w="0" w:type="dxa"/>
            <w:bottom w:w="0" w:type="dxa"/>
          </w:tblCellMar>
        </w:tblPrEx>
        <w:tc>
          <w:tcPr>
            <w:tcW w:w="2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1.4.1 </w:t>
            </w:r>
          </w:p>
        </w:tc>
        <w:tc>
          <w:tcPr>
            <w:tcW w:w="41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за счет субсидий, предоставляемых на финансовое обеспечение выполнения государственного (муниципального) задания </w:t>
            </w:r>
          </w:p>
        </w:tc>
        <w:tc>
          <w:tcPr>
            <w:tcW w:w="14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26410 </w:t>
            </w:r>
          </w:p>
        </w:tc>
        <w:tc>
          <w:tcPr>
            <w:tcW w:w="14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х </w:t>
            </w:r>
          </w:p>
        </w:tc>
        <w:tc>
          <w:tcPr>
            <w:tcW w:w="156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4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6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6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4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r>
      <w:tr w:rsidR="00AD4676" w:rsidTr="006D3A17">
        <w:tblPrEx>
          <w:tblCellMar>
            <w:top w:w="0" w:type="dxa"/>
            <w:bottom w:w="0" w:type="dxa"/>
          </w:tblCellMar>
        </w:tblPrEx>
        <w:tc>
          <w:tcPr>
            <w:tcW w:w="2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41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в том числе: </w:t>
            </w:r>
          </w:p>
        </w:tc>
        <w:tc>
          <w:tcPr>
            <w:tcW w:w="14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4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6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4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6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6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4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r>
      <w:tr w:rsidR="00AD4676" w:rsidTr="006D3A17">
        <w:tblPrEx>
          <w:tblCellMar>
            <w:top w:w="0" w:type="dxa"/>
            <w:bottom w:w="0" w:type="dxa"/>
          </w:tblCellMar>
        </w:tblPrEx>
        <w:tc>
          <w:tcPr>
            <w:tcW w:w="2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1.4.1.1. </w:t>
            </w:r>
          </w:p>
        </w:tc>
        <w:tc>
          <w:tcPr>
            <w:tcW w:w="41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в соответствии с Федеральным законом N 44-ФЗ </w:t>
            </w:r>
          </w:p>
        </w:tc>
        <w:tc>
          <w:tcPr>
            <w:tcW w:w="14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26411 </w:t>
            </w:r>
          </w:p>
        </w:tc>
        <w:tc>
          <w:tcPr>
            <w:tcW w:w="14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х </w:t>
            </w:r>
          </w:p>
        </w:tc>
        <w:tc>
          <w:tcPr>
            <w:tcW w:w="156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4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6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6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4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r>
      <w:tr w:rsidR="00AD4676" w:rsidTr="006D3A17">
        <w:tblPrEx>
          <w:tblCellMar>
            <w:top w:w="0" w:type="dxa"/>
            <w:bottom w:w="0" w:type="dxa"/>
          </w:tblCellMar>
        </w:tblPrEx>
        <w:tc>
          <w:tcPr>
            <w:tcW w:w="2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1.4.1.2. </w:t>
            </w:r>
          </w:p>
        </w:tc>
        <w:tc>
          <w:tcPr>
            <w:tcW w:w="41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в соответствии с Федеральным законом N 223-ФЗ </w:t>
            </w:r>
          </w:p>
        </w:tc>
        <w:tc>
          <w:tcPr>
            <w:tcW w:w="14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26412 </w:t>
            </w:r>
          </w:p>
        </w:tc>
        <w:tc>
          <w:tcPr>
            <w:tcW w:w="14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х </w:t>
            </w:r>
          </w:p>
        </w:tc>
        <w:tc>
          <w:tcPr>
            <w:tcW w:w="156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4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6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6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4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r>
      <w:tr w:rsidR="00AD4676" w:rsidTr="006D3A17">
        <w:tblPrEx>
          <w:tblCellMar>
            <w:top w:w="0" w:type="dxa"/>
            <w:bottom w:w="0" w:type="dxa"/>
          </w:tblCellMar>
        </w:tblPrEx>
        <w:tc>
          <w:tcPr>
            <w:tcW w:w="2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1.4.2. </w:t>
            </w:r>
          </w:p>
        </w:tc>
        <w:tc>
          <w:tcPr>
            <w:tcW w:w="41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за счет субсидий, предоставляемых в соответствии с абзацем вторым пункта 1 </w:t>
            </w:r>
            <w:r>
              <w:rPr>
                <w:sz w:val="18"/>
                <w:szCs w:val="18"/>
              </w:rPr>
              <w:fldChar w:fldCharType="begin"/>
            </w:r>
            <w:r>
              <w:rPr>
                <w:sz w:val="18"/>
                <w:szCs w:val="18"/>
              </w:rPr>
              <w:instrText xml:space="preserve"> HYPERLINK "kodeks://link/d?nd=901714433&amp;point=mark=00000000000000000000000000000000000000000000000000BP60OU"\o"’’Бюджетный кодекс Российской Федерации (с изменениями на 1 июля 2021 года) (редакция, действующая с 12 июля 2021 года)’’</w:instrText>
            </w:r>
          </w:p>
          <w:p w:rsidR="00AD4676" w:rsidRDefault="00AD4676" w:rsidP="006D3A17">
            <w:pPr>
              <w:pStyle w:val="FORMATTEXT"/>
              <w:rPr>
                <w:sz w:val="18"/>
                <w:szCs w:val="18"/>
              </w:rPr>
            </w:pPr>
            <w:r>
              <w:rPr>
                <w:sz w:val="18"/>
                <w:szCs w:val="18"/>
              </w:rPr>
              <w:instrText>Кодекс РФ от 31.07.1998 N 145-ФЗ</w:instrText>
            </w:r>
          </w:p>
          <w:p w:rsidR="00AD4676" w:rsidRDefault="00AD4676" w:rsidP="006D3A17">
            <w:pPr>
              <w:pStyle w:val="FORMATTEXT"/>
              <w:rPr>
                <w:sz w:val="18"/>
                <w:szCs w:val="18"/>
              </w:rPr>
            </w:pPr>
            <w:r>
              <w:rPr>
                <w:sz w:val="18"/>
                <w:szCs w:val="18"/>
              </w:rPr>
              <w:instrText>Статус: действующая редакция (действ. с 12.07.2021)"</w:instrText>
            </w:r>
            <w:r>
              <w:rPr>
                <w:sz w:val="18"/>
                <w:szCs w:val="18"/>
              </w:rPr>
            </w:r>
            <w:r>
              <w:rPr>
                <w:sz w:val="18"/>
                <w:szCs w:val="18"/>
              </w:rPr>
              <w:fldChar w:fldCharType="separate"/>
            </w:r>
            <w:r>
              <w:rPr>
                <w:color w:val="0000AA"/>
                <w:sz w:val="18"/>
                <w:szCs w:val="18"/>
                <w:u w:val="single"/>
              </w:rPr>
              <w:t>статьи 78.1 Бюджетного кодекса Российской Федерации</w:t>
            </w:r>
            <w:r>
              <w:rPr>
                <w:color w:val="0000FF"/>
                <w:sz w:val="18"/>
                <w:szCs w:val="18"/>
                <w:u w:val="single"/>
              </w:rPr>
              <w:t xml:space="preserve"> </w:t>
            </w:r>
            <w:r>
              <w:rPr>
                <w:sz w:val="18"/>
                <w:szCs w:val="18"/>
              </w:rPr>
              <w:fldChar w:fldCharType="end"/>
            </w:r>
            <w:r>
              <w:rPr>
                <w:sz w:val="18"/>
                <w:szCs w:val="18"/>
              </w:rPr>
              <w:t xml:space="preserve"> </w:t>
            </w:r>
          </w:p>
        </w:tc>
        <w:tc>
          <w:tcPr>
            <w:tcW w:w="14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26420 </w:t>
            </w:r>
          </w:p>
        </w:tc>
        <w:tc>
          <w:tcPr>
            <w:tcW w:w="14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х </w:t>
            </w:r>
          </w:p>
        </w:tc>
        <w:tc>
          <w:tcPr>
            <w:tcW w:w="156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4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6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6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4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r>
      <w:tr w:rsidR="00AD4676" w:rsidTr="006D3A17">
        <w:tblPrEx>
          <w:tblCellMar>
            <w:top w:w="0" w:type="dxa"/>
            <w:bottom w:w="0" w:type="dxa"/>
          </w:tblCellMar>
        </w:tblPrEx>
        <w:tc>
          <w:tcPr>
            <w:tcW w:w="2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41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в том числе: </w:t>
            </w:r>
          </w:p>
        </w:tc>
        <w:tc>
          <w:tcPr>
            <w:tcW w:w="14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4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6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4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6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6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4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r>
      <w:tr w:rsidR="00AD4676" w:rsidTr="006D3A17">
        <w:tblPrEx>
          <w:tblCellMar>
            <w:top w:w="0" w:type="dxa"/>
            <w:bottom w:w="0" w:type="dxa"/>
          </w:tblCellMar>
        </w:tblPrEx>
        <w:tc>
          <w:tcPr>
            <w:tcW w:w="2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1.4.2.1 </w:t>
            </w:r>
          </w:p>
        </w:tc>
        <w:tc>
          <w:tcPr>
            <w:tcW w:w="41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в соответствии с Федеральным законом N 44-ФЗ </w:t>
            </w:r>
          </w:p>
        </w:tc>
        <w:tc>
          <w:tcPr>
            <w:tcW w:w="14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26421 </w:t>
            </w:r>
          </w:p>
        </w:tc>
        <w:tc>
          <w:tcPr>
            <w:tcW w:w="14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х </w:t>
            </w:r>
          </w:p>
        </w:tc>
        <w:tc>
          <w:tcPr>
            <w:tcW w:w="156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4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6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6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4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r>
      <w:tr w:rsidR="00AD4676" w:rsidTr="006D3A17">
        <w:tblPrEx>
          <w:tblCellMar>
            <w:top w:w="0" w:type="dxa"/>
            <w:bottom w:w="0" w:type="dxa"/>
          </w:tblCellMar>
        </w:tblPrEx>
        <w:tc>
          <w:tcPr>
            <w:tcW w:w="2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41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из них*****: </w:t>
            </w:r>
          </w:p>
        </w:tc>
        <w:tc>
          <w:tcPr>
            <w:tcW w:w="14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26421.1 </w:t>
            </w:r>
          </w:p>
        </w:tc>
        <w:tc>
          <w:tcPr>
            <w:tcW w:w="14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x </w:t>
            </w:r>
          </w:p>
        </w:tc>
        <w:tc>
          <w:tcPr>
            <w:tcW w:w="156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4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6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6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4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r>
      <w:tr w:rsidR="00AD4676" w:rsidTr="006D3A17">
        <w:tblPrEx>
          <w:tblCellMar>
            <w:top w:w="0" w:type="dxa"/>
            <w:bottom w:w="0" w:type="dxa"/>
          </w:tblCellMar>
        </w:tblPrEx>
        <w:tc>
          <w:tcPr>
            <w:tcW w:w="2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1.4.2.2. </w:t>
            </w:r>
          </w:p>
        </w:tc>
        <w:tc>
          <w:tcPr>
            <w:tcW w:w="41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в соответствии с Федеральным законом N 223-ФЗ </w:t>
            </w:r>
          </w:p>
        </w:tc>
        <w:tc>
          <w:tcPr>
            <w:tcW w:w="14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26422 </w:t>
            </w:r>
          </w:p>
        </w:tc>
        <w:tc>
          <w:tcPr>
            <w:tcW w:w="14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х </w:t>
            </w:r>
          </w:p>
        </w:tc>
        <w:tc>
          <w:tcPr>
            <w:tcW w:w="156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4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6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6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4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r>
      <w:tr w:rsidR="00AD4676" w:rsidTr="006D3A17">
        <w:tblPrEx>
          <w:tblCellMar>
            <w:top w:w="0" w:type="dxa"/>
            <w:bottom w:w="0" w:type="dxa"/>
          </w:tblCellMar>
        </w:tblPrEx>
        <w:tc>
          <w:tcPr>
            <w:tcW w:w="2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1.4.3. </w:t>
            </w:r>
          </w:p>
        </w:tc>
        <w:tc>
          <w:tcPr>
            <w:tcW w:w="41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за счет субсидий, предоставляемых на осуществление капитальных вложений </w:t>
            </w:r>
          </w:p>
        </w:tc>
        <w:tc>
          <w:tcPr>
            <w:tcW w:w="14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26430 </w:t>
            </w:r>
          </w:p>
        </w:tc>
        <w:tc>
          <w:tcPr>
            <w:tcW w:w="14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х </w:t>
            </w:r>
          </w:p>
        </w:tc>
        <w:tc>
          <w:tcPr>
            <w:tcW w:w="156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4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6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6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4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r>
      <w:tr w:rsidR="00AD4676" w:rsidTr="006D3A17">
        <w:tblPrEx>
          <w:tblCellMar>
            <w:top w:w="0" w:type="dxa"/>
            <w:bottom w:w="0" w:type="dxa"/>
          </w:tblCellMar>
        </w:tblPrEx>
        <w:tc>
          <w:tcPr>
            <w:tcW w:w="2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41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из них*****: </w:t>
            </w:r>
          </w:p>
        </w:tc>
        <w:tc>
          <w:tcPr>
            <w:tcW w:w="14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26430.1 </w:t>
            </w:r>
          </w:p>
        </w:tc>
        <w:tc>
          <w:tcPr>
            <w:tcW w:w="14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x </w:t>
            </w:r>
          </w:p>
        </w:tc>
        <w:tc>
          <w:tcPr>
            <w:tcW w:w="156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4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6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6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4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r>
      <w:tr w:rsidR="00AD4676" w:rsidTr="006D3A17">
        <w:tblPrEx>
          <w:tblCellMar>
            <w:top w:w="0" w:type="dxa"/>
            <w:bottom w:w="0" w:type="dxa"/>
          </w:tblCellMar>
        </w:tblPrEx>
        <w:tc>
          <w:tcPr>
            <w:tcW w:w="2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1.4.4. </w:t>
            </w:r>
          </w:p>
        </w:tc>
        <w:tc>
          <w:tcPr>
            <w:tcW w:w="41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за счет средств обязательного медицинского страхования </w:t>
            </w:r>
          </w:p>
        </w:tc>
        <w:tc>
          <w:tcPr>
            <w:tcW w:w="14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26440 </w:t>
            </w:r>
          </w:p>
        </w:tc>
        <w:tc>
          <w:tcPr>
            <w:tcW w:w="14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х </w:t>
            </w:r>
          </w:p>
        </w:tc>
        <w:tc>
          <w:tcPr>
            <w:tcW w:w="156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4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6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6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4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r>
      <w:tr w:rsidR="00AD4676" w:rsidTr="006D3A17">
        <w:tblPrEx>
          <w:tblCellMar>
            <w:top w:w="0" w:type="dxa"/>
            <w:bottom w:w="0" w:type="dxa"/>
          </w:tblCellMar>
        </w:tblPrEx>
        <w:tc>
          <w:tcPr>
            <w:tcW w:w="2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41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в том числе: </w:t>
            </w:r>
          </w:p>
        </w:tc>
        <w:tc>
          <w:tcPr>
            <w:tcW w:w="14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4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6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4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6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6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4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r>
      <w:tr w:rsidR="00AD4676" w:rsidTr="006D3A17">
        <w:tblPrEx>
          <w:tblCellMar>
            <w:top w:w="0" w:type="dxa"/>
            <w:bottom w:w="0" w:type="dxa"/>
          </w:tblCellMar>
        </w:tblPrEx>
        <w:tc>
          <w:tcPr>
            <w:tcW w:w="2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1.4.4.1. </w:t>
            </w:r>
          </w:p>
        </w:tc>
        <w:tc>
          <w:tcPr>
            <w:tcW w:w="41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в соответствии с Федеральным законом N 44-ФЗ </w:t>
            </w:r>
          </w:p>
        </w:tc>
        <w:tc>
          <w:tcPr>
            <w:tcW w:w="14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26441 </w:t>
            </w:r>
          </w:p>
        </w:tc>
        <w:tc>
          <w:tcPr>
            <w:tcW w:w="14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х </w:t>
            </w:r>
          </w:p>
        </w:tc>
        <w:tc>
          <w:tcPr>
            <w:tcW w:w="156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4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6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6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4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r>
      <w:tr w:rsidR="00AD4676" w:rsidTr="006D3A17">
        <w:tblPrEx>
          <w:tblCellMar>
            <w:top w:w="0" w:type="dxa"/>
            <w:bottom w:w="0" w:type="dxa"/>
          </w:tblCellMar>
        </w:tblPrEx>
        <w:tc>
          <w:tcPr>
            <w:tcW w:w="2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1.4.4.2. </w:t>
            </w:r>
          </w:p>
        </w:tc>
        <w:tc>
          <w:tcPr>
            <w:tcW w:w="41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в соответствии с Федеральным законом N 223-ФЗ </w:t>
            </w:r>
          </w:p>
        </w:tc>
        <w:tc>
          <w:tcPr>
            <w:tcW w:w="14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26442 </w:t>
            </w:r>
          </w:p>
        </w:tc>
        <w:tc>
          <w:tcPr>
            <w:tcW w:w="14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х </w:t>
            </w:r>
          </w:p>
        </w:tc>
        <w:tc>
          <w:tcPr>
            <w:tcW w:w="156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4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6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6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4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r>
      <w:tr w:rsidR="00AD4676" w:rsidTr="006D3A17">
        <w:tblPrEx>
          <w:tblCellMar>
            <w:top w:w="0" w:type="dxa"/>
            <w:bottom w:w="0" w:type="dxa"/>
          </w:tblCellMar>
        </w:tblPrEx>
        <w:tc>
          <w:tcPr>
            <w:tcW w:w="2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1.4.5. </w:t>
            </w:r>
          </w:p>
        </w:tc>
        <w:tc>
          <w:tcPr>
            <w:tcW w:w="41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за счет прочих источников финансового обеспечения </w:t>
            </w:r>
          </w:p>
        </w:tc>
        <w:tc>
          <w:tcPr>
            <w:tcW w:w="14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26450 </w:t>
            </w:r>
          </w:p>
        </w:tc>
        <w:tc>
          <w:tcPr>
            <w:tcW w:w="14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х </w:t>
            </w:r>
          </w:p>
        </w:tc>
        <w:tc>
          <w:tcPr>
            <w:tcW w:w="156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4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6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6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4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r>
      <w:tr w:rsidR="00AD4676" w:rsidTr="006D3A17">
        <w:tblPrEx>
          <w:tblCellMar>
            <w:top w:w="0" w:type="dxa"/>
            <w:bottom w:w="0" w:type="dxa"/>
          </w:tblCellMar>
        </w:tblPrEx>
        <w:tc>
          <w:tcPr>
            <w:tcW w:w="2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41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в том числе: </w:t>
            </w:r>
          </w:p>
        </w:tc>
        <w:tc>
          <w:tcPr>
            <w:tcW w:w="14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4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6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4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6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6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4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r>
      <w:tr w:rsidR="00AD4676" w:rsidTr="006D3A17">
        <w:tblPrEx>
          <w:tblCellMar>
            <w:top w:w="0" w:type="dxa"/>
            <w:bottom w:w="0" w:type="dxa"/>
          </w:tblCellMar>
        </w:tblPrEx>
        <w:tc>
          <w:tcPr>
            <w:tcW w:w="2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1.4.5.1. </w:t>
            </w:r>
          </w:p>
        </w:tc>
        <w:tc>
          <w:tcPr>
            <w:tcW w:w="41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в соответствии с Федеральным законом N 44-ФЗ </w:t>
            </w:r>
          </w:p>
        </w:tc>
        <w:tc>
          <w:tcPr>
            <w:tcW w:w="14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26451 </w:t>
            </w:r>
          </w:p>
        </w:tc>
        <w:tc>
          <w:tcPr>
            <w:tcW w:w="14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х </w:t>
            </w:r>
          </w:p>
        </w:tc>
        <w:tc>
          <w:tcPr>
            <w:tcW w:w="156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4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6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6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4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r>
      <w:tr w:rsidR="00AD4676" w:rsidTr="006D3A17">
        <w:tblPrEx>
          <w:tblCellMar>
            <w:top w:w="0" w:type="dxa"/>
            <w:bottom w:w="0" w:type="dxa"/>
          </w:tblCellMar>
        </w:tblPrEx>
        <w:tc>
          <w:tcPr>
            <w:tcW w:w="2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41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из них*****: </w:t>
            </w:r>
          </w:p>
        </w:tc>
        <w:tc>
          <w:tcPr>
            <w:tcW w:w="14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26451.1 </w:t>
            </w:r>
          </w:p>
        </w:tc>
        <w:tc>
          <w:tcPr>
            <w:tcW w:w="14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x </w:t>
            </w:r>
          </w:p>
        </w:tc>
        <w:tc>
          <w:tcPr>
            <w:tcW w:w="156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4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6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6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4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r>
      <w:tr w:rsidR="00AD4676" w:rsidTr="006D3A17">
        <w:tblPrEx>
          <w:tblCellMar>
            <w:top w:w="0" w:type="dxa"/>
            <w:bottom w:w="0" w:type="dxa"/>
          </w:tblCellMar>
        </w:tblPrEx>
        <w:tc>
          <w:tcPr>
            <w:tcW w:w="2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1.4.5.2. </w:t>
            </w:r>
          </w:p>
        </w:tc>
        <w:tc>
          <w:tcPr>
            <w:tcW w:w="41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в соответствии с Федеральным законом N 223-ФЗ </w:t>
            </w:r>
          </w:p>
        </w:tc>
        <w:tc>
          <w:tcPr>
            <w:tcW w:w="14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26452 </w:t>
            </w:r>
          </w:p>
        </w:tc>
        <w:tc>
          <w:tcPr>
            <w:tcW w:w="14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х </w:t>
            </w:r>
          </w:p>
        </w:tc>
        <w:tc>
          <w:tcPr>
            <w:tcW w:w="156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4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6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6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4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r>
      <w:tr w:rsidR="00AD4676" w:rsidTr="006D3A17">
        <w:tblPrEx>
          <w:tblCellMar>
            <w:top w:w="0" w:type="dxa"/>
            <w:bottom w:w="0" w:type="dxa"/>
          </w:tblCellMar>
        </w:tblPrEx>
        <w:tc>
          <w:tcPr>
            <w:tcW w:w="2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2. </w:t>
            </w:r>
          </w:p>
        </w:tc>
        <w:tc>
          <w:tcPr>
            <w:tcW w:w="41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Итого по контрактам, планируемым к заключению в соответствующем финансовом году в соответствии с Федеральным законом N 44-ФЗ, по соответствующему году закупки </w:t>
            </w:r>
          </w:p>
        </w:tc>
        <w:tc>
          <w:tcPr>
            <w:tcW w:w="14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26500 </w:t>
            </w:r>
          </w:p>
        </w:tc>
        <w:tc>
          <w:tcPr>
            <w:tcW w:w="14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х </w:t>
            </w:r>
          </w:p>
        </w:tc>
        <w:tc>
          <w:tcPr>
            <w:tcW w:w="156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4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6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6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4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r>
      <w:tr w:rsidR="00AD4676" w:rsidTr="006D3A17">
        <w:tblPrEx>
          <w:tblCellMar>
            <w:top w:w="0" w:type="dxa"/>
            <w:bottom w:w="0" w:type="dxa"/>
          </w:tblCellMar>
        </w:tblPrEx>
        <w:tc>
          <w:tcPr>
            <w:tcW w:w="2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8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41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4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4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6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4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6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6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4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r>
      <w:tr w:rsidR="00AD4676" w:rsidTr="006D3A17">
        <w:tblPrEx>
          <w:tblCellMar>
            <w:top w:w="0" w:type="dxa"/>
            <w:bottom w:w="0" w:type="dxa"/>
          </w:tblCellMar>
        </w:tblPrEx>
        <w:tc>
          <w:tcPr>
            <w:tcW w:w="1035" w:type="dxa"/>
            <w:gridSpan w:val="2"/>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41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в том числе по году начала закупки: </w:t>
            </w:r>
          </w:p>
        </w:tc>
        <w:tc>
          <w:tcPr>
            <w:tcW w:w="14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26510 </w:t>
            </w:r>
          </w:p>
        </w:tc>
        <w:tc>
          <w:tcPr>
            <w:tcW w:w="14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6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4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6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6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4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r>
      <w:tr w:rsidR="00AD4676" w:rsidTr="006D3A17">
        <w:tblPrEx>
          <w:tblCellMar>
            <w:top w:w="0" w:type="dxa"/>
            <w:bottom w:w="0" w:type="dxa"/>
          </w:tblCellMar>
        </w:tblPrEx>
        <w:tc>
          <w:tcPr>
            <w:tcW w:w="1035" w:type="dxa"/>
            <w:gridSpan w:val="2"/>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3. </w:t>
            </w:r>
          </w:p>
        </w:tc>
        <w:tc>
          <w:tcPr>
            <w:tcW w:w="41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Итого по договорам, планируемым к заключению в соответствующем финансовом году в соответствии с Федеральным законом N 223-ФЗ, по соответствующему году закупки </w:t>
            </w:r>
          </w:p>
        </w:tc>
        <w:tc>
          <w:tcPr>
            <w:tcW w:w="14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26600 </w:t>
            </w:r>
          </w:p>
        </w:tc>
        <w:tc>
          <w:tcPr>
            <w:tcW w:w="14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х </w:t>
            </w:r>
          </w:p>
        </w:tc>
        <w:tc>
          <w:tcPr>
            <w:tcW w:w="156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4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6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6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4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r>
      <w:tr w:rsidR="00AD4676" w:rsidTr="006D3A17">
        <w:tblPrEx>
          <w:tblCellMar>
            <w:top w:w="0" w:type="dxa"/>
            <w:bottom w:w="0" w:type="dxa"/>
          </w:tblCellMar>
        </w:tblPrEx>
        <w:tc>
          <w:tcPr>
            <w:tcW w:w="1035" w:type="dxa"/>
            <w:gridSpan w:val="2"/>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41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в том числе по году начала закупки: </w:t>
            </w:r>
          </w:p>
        </w:tc>
        <w:tc>
          <w:tcPr>
            <w:tcW w:w="14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26610 </w:t>
            </w:r>
          </w:p>
        </w:tc>
        <w:tc>
          <w:tcPr>
            <w:tcW w:w="14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6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4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69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56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4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r>
    </w:tbl>
    <w:p w:rsidR="00AD4676" w:rsidRDefault="00AD4676" w:rsidP="00AD4676">
      <w:pPr>
        <w:widowControl w:val="0"/>
        <w:autoSpaceDE w:val="0"/>
        <w:autoSpaceDN w:val="0"/>
        <w:adjustRightInd w:val="0"/>
        <w:spacing w:after="0" w:line="240" w:lineRule="auto"/>
        <w:rPr>
          <w:rFonts w:ascii="Arial, sans-serif" w:hAnsi="Arial, sans-serif"/>
          <w:sz w:val="24"/>
          <w:szCs w:val="24"/>
        </w:rPr>
      </w:pPr>
    </w:p>
    <w:tbl>
      <w:tblPr>
        <w:tblW w:w="0" w:type="auto"/>
        <w:tblInd w:w="28" w:type="dxa"/>
        <w:tblLayout w:type="fixed"/>
        <w:tblCellMar>
          <w:left w:w="90" w:type="dxa"/>
          <w:right w:w="90" w:type="dxa"/>
        </w:tblCellMar>
        <w:tblLook w:val="0000" w:firstRow="0" w:lastRow="0" w:firstColumn="0" w:lastColumn="0" w:noHBand="0" w:noVBand="0"/>
      </w:tblPr>
      <w:tblGrid>
        <w:gridCol w:w="315"/>
        <w:gridCol w:w="510"/>
        <w:gridCol w:w="285"/>
        <w:gridCol w:w="405"/>
        <w:gridCol w:w="285"/>
        <w:gridCol w:w="375"/>
        <w:gridCol w:w="420"/>
        <w:gridCol w:w="435"/>
        <w:gridCol w:w="375"/>
        <w:gridCol w:w="285"/>
        <w:gridCol w:w="1425"/>
        <w:gridCol w:w="285"/>
        <w:gridCol w:w="750"/>
        <w:gridCol w:w="240"/>
        <w:gridCol w:w="675"/>
        <w:gridCol w:w="285"/>
        <w:gridCol w:w="1125"/>
        <w:gridCol w:w="180"/>
        <w:gridCol w:w="945"/>
      </w:tblGrid>
      <w:tr w:rsidR="00AD4676" w:rsidTr="006D3A17">
        <w:tblPrEx>
          <w:tblCellMar>
            <w:top w:w="0" w:type="dxa"/>
            <w:bottom w:w="0" w:type="dxa"/>
          </w:tblCellMar>
        </w:tblPrEx>
        <w:tc>
          <w:tcPr>
            <w:tcW w:w="315" w:type="dxa"/>
            <w:tcBorders>
              <w:top w:val="nil"/>
              <w:left w:val="nil"/>
              <w:bottom w:val="nil"/>
              <w:right w:val="nil"/>
            </w:tcBorders>
            <w:tcMar>
              <w:top w:w="114" w:type="dxa"/>
              <w:left w:w="28" w:type="dxa"/>
              <w:bottom w:w="114" w:type="dxa"/>
              <w:right w:w="28" w:type="dxa"/>
            </w:tcMar>
          </w:tcPr>
          <w:p w:rsidR="00AD4676" w:rsidRDefault="00AD4676" w:rsidP="006D3A17">
            <w:pPr>
              <w:widowControl w:val="0"/>
              <w:autoSpaceDE w:val="0"/>
              <w:autoSpaceDN w:val="0"/>
              <w:adjustRightInd w:val="0"/>
              <w:spacing w:after="0" w:line="240" w:lineRule="auto"/>
              <w:rPr>
                <w:rFonts w:ascii="Arial, sans-serif" w:hAnsi="Arial, sans-serif"/>
                <w:sz w:val="24"/>
                <w:szCs w:val="24"/>
              </w:rPr>
            </w:pPr>
          </w:p>
        </w:tc>
        <w:tc>
          <w:tcPr>
            <w:tcW w:w="510" w:type="dxa"/>
            <w:tcBorders>
              <w:top w:val="nil"/>
              <w:left w:val="nil"/>
              <w:bottom w:val="nil"/>
              <w:right w:val="nil"/>
            </w:tcBorders>
            <w:tcMar>
              <w:top w:w="114" w:type="dxa"/>
              <w:left w:w="28" w:type="dxa"/>
              <w:bottom w:w="114" w:type="dxa"/>
              <w:right w:w="28" w:type="dxa"/>
            </w:tcMar>
          </w:tcPr>
          <w:p w:rsidR="00AD4676" w:rsidRDefault="00AD4676" w:rsidP="006D3A17">
            <w:pPr>
              <w:widowControl w:val="0"/>
              <w:autoSpaceDE w:val="0"/>
              <w:autoSpaceDN w:val="0"/>
              <w:adjustRightInd w:val="0"/>
              <w:spacing w:after="0" w:line="240" w:lineRule="auto"/>
              <w:rPr>
                <w:rFonts w:ascii="Arial, sans-serif" w:hAnsi="Arial, sans-serif"/>
                <w:sz w:val="24"/>
                <w:szCs w:val="24"/>
              </w:rPr>
            </w:pPr>
          </w:p>
        </w:tc>
        <w:tc>
          <w:tcPr>
            <w:tcW w:w="285" w:type="dxa"/>
            <w:tcBorders>
              <w:top w:val="nil"/>
              <w:left w:val="nil"/>
              <w:bottom w:val="nil"/>
              <w:right w:val="nil"/>
            </w:tcBorders>
            <w:tcMar>
              <w:top w:w="114" w:type="dxa"/>
              <w:left w:w="28" w:type="dxa"/>
              <w:bottom w:w="114" w:type="dxa"/>
              <w:right w:w="28" w:type="dxa"/>
            </w:tcMar>
          </w:tcPr>
          <w:p w:rsidR="00AD4676" w:rsidRDefault="00AD4676" w:rsidP="006D3A17">
            <w:pPr>
              <w:widowControl w:val="0"/>
              <w:autoSpaceDE w:val="0"/>
              <w:autoSpaceDN w:val="0"/>
              <w:adjustRightInd w:val="0"/>
              <w:spacing w:after="0" w:line="240" w:lineRule="auto"/>
              <w:rPr>
                <w:rFonts w:ascii="Arial, sans-serif" w:hAnsi="Arial, sans-serif"/>
                <w:sz w:val="24"/>
                <w:szCs w:val="24"/>
              </w:rPr>
            </w:pPr>
          </w:p>
        </w:tc>
        <w:tc>
          <w:tcPr>
            <w:tcW w:w="405" w:type="dxa"/>
            <w:tcBorders>
              <w:top w:val="nil"/>
              <w:left w:val="nil"/>
              <w:bottom w:val="nil"/>
              <w:right w:val="nil"/>
            </w:tcBorders>
            <w:tcMar>
              <w:top w:w="114" w:type="dxa"/>
              <w:left w:w="28" w:type="dxa"/>
              <w:bottom w:w="114" w:type="dxa"/>
              <w:right w:w="28" w:type="dxa"/>
            </w:tcMar>
          </w:tcPr>
          <w:p w:rsidR="00AD4676" w:rsidRDefault="00AD4676" w:rsidP="006D3A17">
            <w:pPr>
              <w:widowControl w:val="0"/>
              <w:autoSpaceDE w:val="0"/>
              <w:autoSpaceDN w:val="0"/>
              <w:adjustRightInd w:val="0"/>
              <w:spacing w:after="0" w:line="240" w:lineRule="auto"/>
              <w:rPr>
                <w:rFonts w:ascii="Arial, sans-serif" w:hAnsi="Arial, sans-serif"/>
                <w:sz w:val="24"/>
                <w:szCs w:val="24"/>
              </w:rPr>
            </w:pPr>
          </w:p>
        </w:tc>
        <w:tc>
          <w:tcPr>
            <w:tcW w:w="285" w:type="dxa"/>
            <w:tcBorders>
              <w:top w:val="nil"/>
              <w:left w:val="nil"/>
              <w:bottom w:val="nil"/>
              <w:right w:val="nil"/>
            </w:tcBorders>
            <w:tcMar>
              <w:top w:w="114" w:type="dxa"/>
              <w:left w:w="28" w:type="dxa"/>
              <w:bottom w:w="114" w:type="dxa"/>
              <w:right w:w="28" w:type="dxa"/>
            </w:tcMar>
          </w:tcPr>
          <w:p w:rsidR="00AD4676" w:rsidRDefault="00AD4676" w:rsidP="006D3A17">
            <w:pPr>
              <w:widowControl w:val="0"/>
              <w:autoSpaceDE w:val="0"/>
              <w:autoSpaceDN w:val="0"/>
              <w:adjustRightInd w:val="0"/>
              <w:spacing w:after="0" w:line="240" w:lineRule="auto"/>
              <w:rPr>
                <w:rFonts w:ascii="Arial, sans-serif" w:hAnsi="Arial, sans-serif"/>
                <w:sz w:val="24"/>
                <w:szCs w:val="24"/>
              </w:rPr>
            </w:pPr>
          </w:p>
        </w:tc>
        <w:tc>
          <w:tcPr>
            <w:tcW w:w="375" w:type="dxa"/>
            <w:tcBorders>
              <w:top w:val="nil"/>
              <w:left w:val="nil"/>
              <w:bottom w:val="nil"/>
              <w:right w:val="nil"/>
            </w:tcBorders>
            <w:tcMar>
              <w:top w:w="114" w:type="dxa"/>
              <w:left w:w="28" w:type="dxa"/>
              <w:bottom w:w="114" w:type="dxa"/>
              <w:right w:w="28" w:type="dxa"/>
            </w:tcMar>
          </w:tcPr>
          <w:p w:rsidR="00AD4676" w:rsidRDefault="00AD4676" w:rsidP="006D3A17">
            <w:pPr>
              <w:widowControl w:val="0"/>
              <w:autoSpaceDE w:val="0"/>
              <w:autoSpaceDN w:val="0"/>
              <w:adjustRightInd w:val="0"/>
              <w:spacing w:after="0" w:line="240" w:lineRule="auto"/>
              <w:rPr>
                <w:rFonts w:ascii="Arial, sans-serif" w:hAnsi="Arial, sans-serif"/>
                <w:sz w:val="24"/>
                <w:szCs w:val="24"/>
              </w:rPr>
            </w:pPr>
          </w:p>
        </w:tc>
        <w:tc>
          <w:tcPr>
            <w:tcW w:w="420" w:type="dxa"/>
            <w:tcBorders>
              <w:top w:val="nil"/>
              <w:left w:val="nil"/>
              <w:bottom w:val="nil"/>
              <w:right w:val="nil"/>
            </w:tcBorders>
            <w:tcMar>
              <w:top w:w="114" w:type="dxa"/>
              <w:left w:w="28" w:type="dxa"/>
              <w:bottom w:w="114" w:type="dxa"/>
              <w:right w:w="28" w:type="dxa"/>
            </w:tcMar>
          </w:tcPr>
          <w:p w:rsidR="00AD4676" w:rsidRDefault="00AD4676" w:rsidP="006D3A17">
            <w:pPr>
              <w:widowControl w:val="0"/>
              <w:autoSpaceDE w:val="0"/>
              <w:autoSpaceDN w:val="0"/>
              <w:adjustRightInd w:val="0"/>
              <w:spacing w:after="0" w:line="240" w:lineRule="auto"/>
              <w:rPr>
                <w:rFonts w:ascii="Arial, sans-serif" w:hAnsi="Arial, sans-serif"/>
                <w:sz w:val="24"/>
                <w:szCs w:val="24"/>
              </w:rPr>
            </w:pPr>
          </w:p>
        </w:tc>
        <w:tc>
          <w:tcPr>
            <w:tcW w:w="435" w:type="dxa"/>
            <w:tcBorders>
              <w:top w:val="nil"/>
              <w:left w:val="nil"/>
              <w:bottom w:val="nil"/>
              <w:right w:val="nil"/>
            </w:tcBorders>
            <w:tcMar>
              <w:top w:w="114" w:type="dxa"/>
              <w:left w:w="28" w:type="dxa"/>
              <w:bottom w:w="114" w:type="dxa"/>
              <w:right w:w="28" w:type="dxa"/>
            </w:tcMar>
          </w:tcPr>
          <w:p w:rsidR="00AD4676" w:rsidRDefault="00AD4676" w:rsidP="006D3A17">
            <w:pPr>
              <w:widowControl w:val="0"/>
              <w:autoSpaceDE w:val="0"/>
              <w:autoSpaceDN w:val="0"/>
              <w:adjustRightInd w:val="0"/>
              <w:spacing w:after="0" w:line="240" w:lineRule="auto"/>
              <w:rPr>
                <w:rFonts w:ascii="Arial, sans-serif" w:hAnsi="Arial, sans-serif"/>
                <w:sz w:val="24"/>
                <w:szCs w:val="24"/>
              </w:rPr>
            </w:pPr>
          </w:p>
        </w:tc>
        <w:tc>
          <w:tcPr>
            <w:tcW w:w="375" w:type="dxa"/>
            <w:tcBorders>
              <w:top w:val="nil"/>
              <w:left w:val="nil"/>
              <w:bottom w:val="nil"/>
              <w:right w:val="nil"/>
            </w:tcBorders>
            <w:tcMar>
              <w:top w:w="114" w:type="dxa"/>
              <w:left w:w="28" w:type="dxa"/>
              <w:bottom w:w="114" w:type="dxa"/>
              <w:right w:w="28" w:type="dxa"/>
            </w:tcMar>
          </w:tcPr>
          <w:p w:rsidR="00AD4676" w:rsidRDefault="00AD4676" w:rsidP="006D3A17">
            <w:pPr>
              <w:widowControl w:val="0"/>
              <w:autoSpaceDE w:val="0"/>
              <w:autoSpaceDN w:val="0"/>
              <w:adjustRightInd w:val="0"/>
              <w:spacing w:after="0" w:line="240" w:lineRule="auto"/>
              <w:rPr>
                <w:rFonts w:ascii="Arial, sans-serif" w:hAnsi="Arial, sans-serif"/>
                <w:sz w:val="24"/>
                <w:szCs w:val="24"/>
              </w:rPr>
            </w:pPr>
          </w:p>
        </w:tc>
        <w:tc>
          <w:tcPr>
            <w:tcW w:w="285" w:type="dxa"/>
            <w:tcBorders>
              <w:top w:val="nil"/>
              <w:left w:val="nil"/>
              <w:bottom w:val="nil"/>
              <w:right w:val="nil"/>
            </w:tcBorders>
            <w:tcMar>
              <w:top w:w="114" w:type="dxa"/>
              <w:left w:w="28" w:type="dxa"/>
              <w:bottom w:w="114" w:type="dxa"/>
              <w:right w:w="28" w:type="dxa"/>
            </w:tcMar>
          </w:tcPr>
          <w:p w:rsidR="00AD4676" w:rsidRDefault="00AD4676" w:rsidP="006D3A17">
            <w:pPr>
              <w:widowControl w:val="0"/>
              <w:autoSpaceDE w:val="0"/>
              <w:autoSpaceDN w:val="0"/>
              <w:adjustRightInd w:val="0"/>
              <w:spacing w:after="0" w:line="240" w:lineRule="auto"/>
              <w:rPr>
                <w:rFonts w:ascii="Arial, sans-serif" w:hAnsi="Arial, sans-serif"/>
                <w:sz w:val="24"/>
                <w:szCs w:val="24"/>
              </w:rPr>
            </w:pPr>
          </w:p>
        </w:tc>
        <w:tc>
          <w:tcPr>
            <w:tcW w:w="1425" w:type="dxa"/>
            <w:tcBorders>
              <w:top w:val="nil"/>
              <w:left w:val="nil"/>
              <w:bottom w:val="nil"/>
              <w:right w:val="nil"/>
            </w:tcBorders>
            <w:tcMar>
              <w:top w:w="114" w:type="dxa"/>
              <w:left w:w="28" w:type="dxa"/>
              <w:bottom w:w="114" w:type="dxa"/>
              <w:right w:w="28" w:type="dxa"/>
            </w:tcMar>
          </w:tcPr>
          <w:p w:rsidR="00AD4676" w:rsidRDefault="00AD4676" w:rsidP="006D3A17">
            <w:pPr>
              <w:widowControl w:val="0"/>
              <w:autoSpaceDE w:val="0"/>
              <w:autoSpaceDN w:val="0"/>
              <w:adjustRightInd w:val="0"/>
              <w:spacing w:after="0" w:line="240" w:lineRule="auto"/>
              <w:rPr>
                <w:rFonts w:ascii="Arial, sans-serif" w:hAnsi="Arial, sans-serif"/>
                <w:sz w:val="24"/>
                <w:szCs w:val="24"/>
              </w:rPr>
            </w:pPr>
          </w:p>
        </w:tc>
        <w:tc>
          <w:tcPr>
            <w:tcW w:w="285" w:type="dxa"/>
            <w:tcBorders>
              <w:top w:val="nil"/>
              <w:left w:val="nil"/>
              <w:bottom w:val="nil"/>
              <w:right w:val="nil"/>
            </w:tcBorders>
            <w:tcMar>
              <w:top w:w="114" w:type="dxa"/>
              <w:left w:w="28" w:type="dxa"/>
              <w:bottom w:w="114" w:type="dxa"/>
              <w:right w:w="28" w:type="dxa"/>
            </w:tcMar>
          </w:tcPr>
          <w:p w:rsidR="00AD4676" w:rsidRDefault="00AD4676" w:rsidP="006D3A17">
            <w:pPr>
              <w:widowControl w:val="0"/>
              <w:autoSpaceDE w:val="0"/>
              <w:autoSpaceDN w:val="0"/>
              <w:adjustRightInd w:val="0"/>
              <w:spacing w:after="0" w:line="240" w:lineRule="auto"/>
              <w:rPr>
                <w:rFonts w:ascii="Arial, sans-serif" w:hAnsi="Arial, sans-serif"/>
                <w:sz w:val="24"/>
                <w:szCs w:val="24"/>
              </w:rPr>
            </w:pPr>
          </w:p>
        </w:tc>
        <w:tc>
          <w:tcPr>
            <w:tcW w:w="750" w:type="dxa"/>
            <w:tcBorders>
              <w:top w:val="nil"/>
              <w:left w:val="nil"/>
              <w:bottom w:val="nil"/>
              <w:right w:val="nil"/>
            </w:tcBorders>
            <w:tcMar>
              <w:top w:w="114" w:type="dxa"/>
              <w:left w:w="28" w:type="dxa"/>
              <w:bottom w:w="114" w:type="dxa"/>
              <w:right w:w="28" w:type="dxa"/>
            </w:tcMar>
          </w:tcPr>
          <w:p w:rsidR="00AD4676" w:rsidRDefault="00AD4676" w:rsidP="006D3A17">
            <w:pPr>
              <w:widowControl w:val="0"/>
              <w:autoSpaceDE w:val="0"/>
              <w:autoSpaceDN w:val="0"/>
              <w:adjustRightInd w:val="0"/>
              <w:spacing w:after="0" w:line="240" w:lineRule="auto"/>
              <w:rPr>
                <w:rFonts w:ascii="Arial, sans-serif" w:hAnsi="Arial, sans-serif"/>
                <w:sz w:val="24"/>
                <w:szCs w:val="24"/>
              </w:rPr>
            </w:pPr>
          </w:p>
        </w:tc>
        <w:tc>
          <w:tcPr>
            <w:tcW w:w="240" w:type="dxa"/>
            <w:tcBorders>
              <w:top w:val="nil"/>
              <w:left w:val="nil"/>
              <w:bottom w:val="nil"/>
              <w:right w:val="nil"/>
            </w:tcBorders>
            <w:tcMar>
              <w:top w:w="114" w:type="dxa"/>
              <w:left w:w="28" w:type="dxa"/>
              <w:bottom w:w="114" w:type="dxa"/>
              <w:right w:w="28" w:type="dxa"/>
            </w:tcMar>
          </w:tcPr>
          <w:p w:rsidR="00AD4676" w:rsidRDefault="00AD4676" w:rsidP="006D3A17">
            <w:pPr>
              <w:widowControl w:val="0"/>
              <w:autoSpaceDE w:val="0"/>
              <w:autoSpaceDN w:val="0"/>
              <w:adjustRightInd w:val="0"/>
              <w:spacing w:after="0" w:line="240" w:lineRule="auto"/>
              <w:rPr>
                <w:rFonts w:ascii="Arial, sans-serif" w:hAnsi="Arial, sans-serif"/>
                <w:sz w:val="24"/>
                <w:szCs w:val="24"/>
              </w:rPr>
            </w:pPr>
          </w:p>
        </w:tc>
        <w:tc>
          <w:tcPr>
            <w:tcW w:w="675" w:type="dxa"/>
            <w:tcBorders>
              <w:top w:val="nil"/>
              <w:left w:val="nil"/>
              <w:bottom w:val="nil"/>
              <w:right w:val="nil"/>
            </w:tcBorders>
            <w:tcMar>
              <w:top w:w="114" w:type="dxa"/>
              <w:left w:w="28" w:type="dxa"/>
              <w:bottom w:w="114" w:type="dxa"/>
              <w:right w:w="28" w:type="dxa"/>
            </w:tcMar>
          </w:tcPr>
          <w:p w:rsidR="00AD4676" w:rsidRDefault="00AD4676" w:rsidP="006D3A17">
            <w:pPr>
              <w:widowControl w:val="0"/>
              <w:autoSpaceDE w:val="0"/>
              <w:autoSpaceDN w:val="0"/>
              <w:adjustRightInd w:val="0"/>
              <w:spacing w:after="0" w:line="240" w:lineRule="auto"/>
              <w:rPr>
                <w:rFonts w:ascii="Arial, sans-serif" w:hAnsi="Arial, sans-serif"/>
                <w:sz w:val="24"/>
                <w:szCs w:val="24"/>
              </w:rPr>
            </w:pPr>
          </w:p>
        </w:tc>
        <w:tc>
          <w:tcPr>
            <w:tcW w:w="285" w:type="dxa"/>
            <w:tcBorders>
              <w:top w:val="nil"/>
              <w:left w:val="nil"/>
              <w:bottom w:val="nil"/>
              <w:right w:val="nil"/>
            </w:tcBorders>
            <w:tcMar>
              <w:top w:w="114" w:type="dxa"/>
              <w:left w:w="28" w:type="dxa"/>
              <w:bottom w:w="114" w:type="dxa"/>
              <w:right w:w="28" w:type="dxa"/>
            </w:tcMar>
          </w:tcPr>
          <w:p w:rsidR="00AD4676" w:rsidRDefault="00AD4676" w:rsidP="006D3A17">
            <w:pPr>
              <w:widowControl w:val="0"/>
              <w:autoSpaceDE w:val="0"/>
              <w:autoSpaceDN w:val="0"/>
              <w:adjustRightInd w:val="0"/>
              <w:spacing w:after="0" w:line="240" w:lineRule="auto"/>
              <w:rPr>
                <w:rFonts w:ascii="Arial, sans-serif" w:hAnsi="Arial, sans-serif"/>
                <w:sz w:val="24"/>
                <w:szCs w:val="24"/>
              </w:rPr>
            </w:pPr>
          </w:p>
        </w:tc>
        <w:tc>
          <w:tcPr>
            <w:tcW w:w="1125" w:type="dxa"/>
            <w:tcBorders>
              <w:top w:val="nil"/>
              <w:left w:val="nil"/>
              <w:bottom w:val="nil"/>
              <w:right w:val="nil"/>
            </w:tcBorders>
            <w:tcMar>
              <w:top w:w="114" w:type="dxa"/>
              <w:left w:w="28" w:type="dxa"/>
              <w:bottom w:w="114" w:type="dxa"/>
              <w:right w:w="28" w:type="dxa"/>
            </w:tcMar>
          </w:tcPr>
          <w:p w:rsidR="00AD4676" w:rsidRDefault="00AD4676" w:rsidP="006D3A17">
            <w:pPr>
              <w:widowControl w:val="0"/>
              <w:autoSpaceDE w:val="0"/>
              <w:autoSpaceDN w:val="0"/>
              <w:adjustRightInd w:val="0"/>
              <w:spacing w:after="0" w:line="240" w:lineRule="auto"/>
              <w:rPr>
                <w:rFonts w:ascii="Arial, sans-serif" w:hAnsi="Arial, sans-serif"/>
                <w:sz w:val="24"/>
                <w:szCs w:val="24"/>
              </w:rPr>
            </w:pPr>
          </w:p>
        </w:tc>
        <w:tc>
          <w:tcPr>
            <w:tcW w:w="1125" w:type="dxa"/>
            <w:gridSpan w:val="2"/>
            <w:tcBorders>
              <w:top w:val="nil"/>
              <w:left w:val="nil"/>
              <w:bottom w:val="nil"/>
              <w:right w:val="nil"/>
            </w:tcBorders>
            <w:tcMar>
              <w:top w:w="114" w:type="dxa"/>
              <w:left w:w="28" w:type="dxa"/>
              <w:bottom w:w="114" w:type="dxa"/>
              <w:right w:w="28" w:type="dxa"/>
            </w:tcMar>
          </w:tcPr>
          <w:p w:rsidR="00AD4676" w:rsidRDefault="00AD4676" w:rsidP="006D3A17">
            <w:pPr>
              <w:widowControl w:val="0"/>
              <w:autoSpaceDE w:val="0"/>
              <w:autoSpaceDN w:val="0"/>
              <w:adjustRightInd w:val="0"/>
              <w:spacing w:after="0" w:line="240" w:lineRule="auto"/>
              <w:rPr>
                <w:rFonts w:ascii="Arial, sans-serif" w:hAnsi="Arial, sans-serif"/>
                <w:sz w:val="24"/>
                <w:szCs w:val="24"/>
              </w:rPr>
            </w:pPr>
          </w:p>
        </w:tc>
      </w:tr>
      <w:tr w:rsidR="00AD4676" w:rsidTr="006D3A17">
        <w:tblPrEx>
          <w:tblCellMar>
            <w:top w:w="0" w:type="dxa"/>
            <w:bottom w:w="0" w:type="dxa"/>
          </w:tblCellMar>
        </w:tblPrEx>
        <w:tc>
          <w:tcPr>
            <w:tcW w:w="3405" w:type="dxa"/>
            <w:gridSpan w:val="9"/>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Руководитель учреждения</w:t>
            </w:r>
          </w:p>
          <w:p w:rsidR="00AD4676" w:rsidRDefault="00AD4676" w:rsidP="006D3A17">
            <w:pPr>
              <w:pStyle w:val="FORMATTEXT"/>
              <w:rPr>
                <w:sz w:val="18"/>
                <w:szCs w:val="18"/>
              </w:rPr>
            </w:pPr>
            <w:r>
              <w:rPr>
                <w:sz w:val="18"/>
                <w:szCs w:val="18"/>
              </w:rPr>
              <w:t xml:space="preserve">(уполномоченное лицо учреждения) </w:t>
            </w:r>
          </w:p>
        </w:tc>
        <w:tc>
          <w:tcPr>
            <w:tcW w:w="28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4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28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665" w:type="dxa"/>
            <w:gridSpan w:val="3"/>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28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2250" w:type="dxa"/>
            <w:gridSpan w:val="3"/>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r>
      <w:tr w:rsidR="00AD4676" w:rsidTr="006D3A17">
        <w:tblPrEx>
          <w:tblCellMar>
            <w:top w:w="0" w:type="dxa"/>
            <w:bottom w:w="0" w:type="dxa"/>
          </w:tblCellMar>
        </w:tblPrEx>
        <w:tc>
          <w:tcPr>
            <w:tcW w:w="3405" w:type="dxa"/>
            <w:gridSpan w:val="9"/>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28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4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(должность) </w:t>
            </w:r>
          </w:p>
        </w:tc>
        <w:tc>
          <w:tcPr>
            <w:tcW w:w="28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665" w:type="dxa"/>
            <w:gridSpan w:val="3"/>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(подпись) </w:t>
            </w:r>
          </w:p>
        </w:tc>
        <w:tc>
          <w:tcPr>
            <w:tcW w:w="28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2250" w:type="dxa"/>
            <w:gridSpan w:val="3"/>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(расшифровка подписи) </w:t>
            </w:r>
          </w:p>
        </w:tc>
      </w:tr>
      <w:tr w:rsidR="00AD4676" w:rsidTr="006D3A17">
        <w:tblPrEx>
          <w:tblCellMar>
            <w:top w:w="0" w:type="dxa"/>
            <w:bottom w:w="0" w:type="dxa"/>
          </w:tblCellMar>
        </w:tblPrEx>
        <w:tc>
          <w:tcPr>
            <w:tcW w:w="3405" w:type="dxa"/>
            <w:gridSpan w:val="9"/>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28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4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28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665" w:type="dxa"/>
            <w:gridSpan w:val="3"/>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28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2250" w:type="dxa"/>
            <w:gridSpan w:val="3"/>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r>
      <w:tr w:rsidR="00AD4676" w:rsidTr="006D3A17">
        <w:tblPrEx>
          <w:tblCellMar>
            <w:top w:w="0" w:type="dxa"/>
            <w:bottom w:w="0" w:type="dxa"/>
          </w:tblCellMar>
        </w:tblPrEx>
        <w:tc>
          <w:tcPr>
            <w:tcW w:w="1515" w:type="dxa"/>
            <w:gridSpan w:val="4"/>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Исполнитель </w:t>
            </w:r>
          </w:p>
        </w:tc>
        <w:tc>
          <w:tcPr>
            <w:tcW w:w="28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605" w:type="dxa"/>
            <w:gridSpan w:val="4"/>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28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2460" w:type="dxa"/>
            <w:gridSpan w:val="3"/>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24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2085" w:type="dxa"/>
            <w:gridSpan w:val="3"/>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125" w:type="dxa"/>
            <w:gridSpan w:val="2"/>
            <w:tcBorders>
              <w:top w:val="nil"/>
              <w:left w:val="nil"/>
              <w:bottom w:val="nil"/>
              <w:right w:val="nil"/>
            </w:tcBorders>
            <w:tcMar>
              <w:top w:w="114" w:type="dxa"/>
              <w:left w:w="28" w:type="dxa"/>
              <w:bottom w:w="114" w:type="dxa"/>
              <w:right w:w="28" w:type="dxa"/>
            </w:tcMar>
          </w:tcPr>
          <w:p w:rsidR="00AD4676" w:rsidRDefault="00AD4676" w:rsidP="006D3A17">
            <w:pPr>
              <w:widowControl w:val="0"/>
              <w:autoSpaceDE w:val="0"/>
              <w:autoSpaceDN w:val="0"/>
              <w:adjustRightInd w:val="0"/>
              <w:spacing w:after="0" w:line="240" w:lineRule="auto"/>
              <w:rPr>
                <w:rFonts w:ascii="Arial, sans-serif" w:hAnsi="Arial, sans-serif"/>
                <w:sz w:val="24"/>
                <w:szCs w:val="24"/>
              </w:rPr>
            </w:pPr>
          </w:p>
        </w:tc>
      </w:tr>
      <w:tr w:rsidR="00AD4676" w:rsidTr="006D3A17">
        <w:tblPrEx>
          <w:tblCellMar>
            <w:top w:w="0" w:type="dxa"/>
            <w:bottom w:w="0" w:type="dxa"/>
          </w:tblCellMar>
        </w:tblPrEx>
        <w:trPr>
          <w:gridAfter w:val="1"/>
          <w:wAfter w:w="945" w:type="dxa"/>
        </w:trPr>
        <w:tc>
          <w:tcPr>
            <w:tcW w:w="1515" w:type="dxa"/>
            <w:gridSpan w:val="4"/>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28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605" w:type="dxa"/>
            <w:gridSpan w:val="4"/>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(должность) </w:t>
            </w:r>
          </w:p>
        </w:tc>
        <w:tc>
          <w:tcPr>
            <w:tcW w:w="28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2460" w:type="dxa"/>
            <w:gridSpan w:val="3"/>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(фамилия, инициалы) </w:t>
            </w:r>
          </w:p>
        </w:tc>
        <w:tc>
          <w:tcPr>
            <w:tcW w:w="24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2085" w:type="dxa"/>
            <w:gridSpan w:val="3"/>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(телефон) </w:t>
            </w:r>
          </w:p>
        </w:tc>
        <w:tc>
          <w:tcPr>
            <w:tcW w:w="180" w:type="dxa"/>
            <w:tcBorders>
              <w:top w:val="nil"/>
              <w:left w:val="nil"/>
              <w:bottom w:val="nil"/>
              <w:right w:val="nil"/>
            </w:tcBorders>
            <w:tcMar>
              <w:top w:w="114" w:type="dxa"/>
              <w:left w:w="28" w:type="dxa"/>
              <w:bottom w:w="114" w:type="dxa"/>
              <w:right w:w="28" w:type="dxa"/>
            </w:tcMar>
          </w:tcPr>
          <w:p w:rsidR="00AD4676" w:rsidRDefault="00AD4676" w:rsidP="006D3A17">
            <w:pPr>
              <w:widowControl w:val="0"/>
              <w:autoSpaceDE w:val="0"/>
              <w:autoSpaceDN w:val="0"/>
              <w:adjustRightInd w:val="0"/>
              <w:spacing w:after="0" w:line="240" w:lineRule="auto"/>
              <w:rPr>
                <w:rFonts w:ascii="Arial, sans-serif" w:hAnsi="Arial, sans-serif"/>
                <w:sz w:val="24"/>
                <w:szCs w:val="24"/>
              </w:rPr>
            </w:pPr>
          </w:p>
        </w:tc>
      </w:tr>
      <w:tr w:rsidR="00AD4676" w:rsidTr="006D3A17">
        <w:tblPrEx>
          <w:tblCellMar>
            <w:top w:w="0" w:type="dxa"/>
            <w:bottom w:w="0" w:type="dxa"/>
          </w:tblCellMar>
        </w:tblPrEx>
        <w:trPr>
          <w:gridAfter w:val="1"/>
          <w:wAfter w:w="945" w:type="dxa"/>
        </w:trPr>
        <w:tc>
          <w:tcPr>
            <w:tcW w:w="31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 </w:t>
            </w:r>
          </w:p>
        </w:tc>
        <w:tc>
          <w:tcPr>
            <w:tcW w:w="51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28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 </w:t>
            </w:r>
          </w:p>
        </w:tc>
        <w:tc>
          <w:tcPr>
            <w:tcW w:w="1065" w:type="dxa"/>
            <w:gridSpan w:val="3"/>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42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20 </w:t>
            </w:r>
          </w:p>
        </w:tc>
        <w:tc>
          <w:tcPr>
            <w:tcW w:w="43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660" w:type="dxa"/>
            <w:gridSpan w:val="2"/>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Г. </w:t>
            </w:r>
          </w:p>
        </w:tc>
        <w:tc>
          <w:tcPr>
            <w:tcW w:w="14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28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7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24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67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28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12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80" w:type="dxa"/>
            <w:tcBorders>
              <w:top w:val="nil"/>
              <w:left w:val="nil"/>
              <w:bottom w:val="nil"/>
              <w:right w:val="nil"/>
            </w:tcBorders>
            <w:tcMar>
              <w:top w:w="114" w:type="dxa"/>
              <w:left w:w="28" w:type="dxa"/>
              <w:bottom w:w="114" w:type="dxa"/>
              <w:right w:w="28" w:type="dxa"/>
            </w:tcMar>
          </w:tcPr>
          <w:p w:rsidR="00AD4676" w:rsidRDefault="00AD4676" w:rsidP="006D3A17">
            <w:pPr>
              <w:widowControl w:val="0"/>
              <w:autoSpaceDE w:val="0"/>
              <w:autoSpaceDN w:val="0"/>
              <w:adjustRightInd w:val="0"/>
              <w:spacing w:after="0" w:line="240" w:lineRule="auto"/>
              <w:rPr>
                <w:rFonts w:ascii="Arial, sans-serif" w:hAnsi="Arial, sans-serif"/>
                <w:sz w:val="24"/>
                <w:szCs w:val="24"/>
              </w:rPr>
            </w:pPr>
          </w:p>
        </w:tc>
      </w:tr>
    </w:tbl>
    <w:p w:rsidR="00AD4676" w:rsidRDefault="00AD4676" w:rsidP="00AD4676">
      <w:pPr>
        <w:widowControl w:val="0"/>
        <w:autoSpaceDE w:val="0"/>
        <w:autoSpaceDN w:val="0"/>
        <w:adjustRightInd w:val="0"/>
        <w:spacing w:after="0" w:line="240" w:lineRule="auto"/>
        <w:rPr>
          <w:rFonts w:ascii="Arial, sans-serif" w:hAnsi="Arial, sans-serif"/>
          <w:sz w:val="24"/>
          <w:szCs w:val="24"/>
        </w:rPr>
      </w:pPr>
    </w:p>
    <w:tbl>
      <w:tblPr>
        <w:tblW w:w="0" w:type="auto"/>
        <w:tblInd w:w="28" w:type="dxa"/>
        <w:tblLayout w:type="fixed"/>
        <w:tblCellMar>
          <w:left w:w="90" w:type="dxa"/>
          <w:right w:w="90" w:type="dxa"/>
        </w:tblCellMar>
        <w:tblLook w:val="0000" w:firstRow="0" w:lastRow="0" w:firstColumn="0" w:lastColumn="0" w:noHBand="0" w:noVBand="0"/>
      </w:tblPr>
      <w:tblGrid>
        <w:gridCol w:w="315"/>
        <w:gridCol w:w="570"/>
        <w:gridCol w:w="315"/>
        <w:gridCol w:w="1080"/>
        <w:gridCol w:w="420"/>
        <w:gridCol w:w="420"/>
        <w:gridCol w:w="420"/>
        <w:gridCol w:w="4965"/>
        <w:gridCol w:w="570"/>
      </w:tblGrid>
      <w:tr w:rsidR="00AD4676" w:rsidTr="006D3A17">
        <w:tblPrEx>
          <w:tblCellMar>
            <w:top w:w="0" w:type="dxa"/>
            <w:bottom w:w="0" w:type="dxa"/>
          </w:tblCellMar>
        </w:tblPrEx>
        <w:tc>
          <w:tcPr>
            <w:tcW w:w="315" w:type="dxa"/>
            <w:tcBorders>
              <w:top w:val="nil"/>
              <w:left w:val="nil"/>
              <w:bottom w:val="nil"/>
              <w:right w:val="nil"/>
            </w:tcBorders>
            <w:tcMar>
              <w:top w:w="114" w:type="dxa"/>
              <w:left w:w="28" w:type="dxa"/>
              <w:bottom w:w="114" w:type="dxa"/>
              <w:right w:w="28" w:type="dxa"/>
            </w:tcMar>
          </w:tcPr>
          <w:p w:rsidR="00AD4676" w:rsidRDefault="00AD4676" w:rsidP="006D3A17">
            <w:pPr>
              <w:widowControl w:val="0"/>
              <w:autoSpaceDE w:val="0"/>
              <w:autoSpaceDN w:val="0"/>
              <w:adjustRightInd w:val="0"/>
              <w:spacing w:after="0" w:line="240" w:lineRule="auto"/>
              <w:rPr>
                <w:rFonts w:ascii="Arial, sans-serif" w:hAnsi="Arial, sans-serif"/>
                <w:sz w:val="24"/>
                <w:szCs w:val="24"/>
              </w:rPr>
            </w:pPr>
          </w:p>
        </w:tc>
        <w:tc>
          <w:tcPr>
            <w:tcW w:w="570" w:type="dxa"/>
            <w:tcBorders>
              <w:top w:val="nil"/>
              <w:left w:val="nil"/>
              <w:bottom w:val="nil"/>
              <w:right w:val="nil"/>
            </w:tcBorders>
            <w:tcMar>
              <w:top w:w="114" w:type="dxa"/>
              <w:left w:w="28" w:type="dxa"/>
              <w:bottom w:w="114" w:type="dxa"/>
              <w:right w:w="28" w:type="dxa"/>
            </w:tcMar>
          </w:tcPr>
          <w:p w:rsidR="00AD4676" w:rsidRDefault="00AD4676" w:rsidP="006D3A17">
            <w:pPr>
              <w:widowControl w:val="0"/>
              <w:autoSpaceDE w:val="0"/>
              <w:autoSpaceDN w:val="0"/>
              <w:adjustRightInd w:val="0"/>
              <w:spacing w:after="0" w:line="240" w:lineRule="auto"/>
              <w:rPr>
                <w:rFonts w:ascii="Arial, sans-serif" w:hAnsi="Arial, sans-serif"/>
                <w:sz w:val="24"/>
                <w:szCs w:val="24"/>
              </w:rPr>
            </w:pPr>
          </w:p>
        </w:tc>
        <w:tc>
          <w:tcPr>
            <w:tcW w:w="315" w:type="dxa"/>
            <w:tcBorders>
              <w:top w:val="nil"/>
              <w:left w:val="nil"/>
              <w:bottom w:val="nil"/>
              <w:right w:val="nil"/>
            </w:tcBorders>
            <w:tcMar>
              <w:top w:w="114" w:type="dxa"/>
              <w:left w:w="28" w:type="dxa"/>
              <w:bottom w:w="114" w:type="dxa"/>
              <w:right w:w="28" w:type="dxa"/>
            </w:tcMar>
          </w:tcPr>
          <w:p w:rsidR="00AD4676" w:rsidRDefault="00AD4676" w:rsidP="006D3A17">
            <w:pPr>
              <w:widowControl w:val="0"/>
              <w:autoSpaceDE w:val="0"/>
              <w:autoSpaceDN w:val="0"/>
              <w:adjustRightInd w:val="0"/>
              <w:spacing w:after="0" w:line="240" w:lineRule="auto"/>
              <w:rPr>
                <w:rFonts w:ascii="Arial, sans-serif" w:hAnsi="Arial, sans-serif"/>
                <w:sz w:val="24"/>
                <w:szCs w:val="24"/>
              </w:rPr>
            </w:pPr>
          </w:p>
        </w:tc>
        <w:tc>
          <w:tcPr>
            <w:tcW w:w="1080" w:type="dxa"/>
            <w:tcBorders>
              <w:top w:val="nil"/>
              <w:left w:val="nil"/>
              <w:bottom w:val="nil"/>
              <w:right w:val="nil"/>
            </w:tcBorders>
            <w:tcMar>
              <w:top w:w="114" w:type="dxa"/>
              <w:left w:w="28" w:type="dxa"/>
              <w:bottom w:w="114" w:type="dxa"/>
              <w:right w:w="28" w:type="dxa"/>
            </w:tcMar>
          </w:tcPr>
          <w:p w:rsidR="00AD4676" w:rsidRDefault="00AD4676" w:rsidP="006D3A17">
            <w:pPr>
              <w:widowControl w:val="0"/>
              <w:autoSpaceDE w:val="0"/>
              <w:autoSpaceDN w:val="0"/>
              <w:adjustRightInd w:val="0"/>
              <w:spacing w:after="0" w:line="240" w:lineRule="auto"/>
              <w:rPr>
                <w:rFonts w:ascii="Arial, sans-serif" w:hAnsi="Arial, sans-serif"/>
                <w:sz w:val="24"/>
                <w:szCs w:val="24"/>
              </w:rPr>
            </w:pPr>
          </w:p>
        </w:tc>
        <w:tc>
          <w:tcPr>
            <w:tcW w:w="420" w:type="dxa"/>
            <w:tcBorders>
              <w:top w:val="nil"/>
              <w:left w:val="nil"/>
              <w:bottom w:val="nil"/>
              <w:right w:val="nil"/>
            </w:tcBorders>
            <w:tcMar>
              <w:top w:w="114" w:type="dxa"/>
              <w:left w:w="28" w:type="dxa"/>
              <w:bottom w:w="114" w:type="dxa"/>
              <w:right w:w="28" w:type="dxa"/>
            </w:tcMar>
          </w:tcPr>
          <w:p w:rsidR="00AD4676" w:rsidRDefault="00AD4676" w:rsidP="006D3A17">
            <w:pPr>
              <w:widowControl w:val="0"/>
              <w:autoSpaceDE w:val="0"/>
              <w:autoSpaceDN w:val="0"/>
              <w:adjustRightInd w:val="0"/>
              <w:spacing w:after="0" w:line="240" w:lineRule="auto"/>
              <w:rPr>
                <w:rFonts w:ascii="Arial, sans-serif" w:hAnsi="Arial, sans-serif"/>
                <w:sz w:val="24"/>
                <w:szCs w:val="24"/>
              </w:rPr>
            </w:pPr>
          </w:p>
        </w:tc>
        <w:tc>
          <w:tcPr>
            <w:tcW w:w="420" w:type="dxa"/>
            <w:tcBorders>
              <w:top w:val="nil"/>
              <w:left w:val="nil"/>
              <w:bottom w:val="nil"/>
              <w:right w:val="nil"/>
            </w:tcBorders>
            <w:tcMar>
              <w:top w:w="114" w:type="dxa"/>
              <w:left w:w="28" w:type="dxa"/>
              <w:bottom w:w="114" w:type="dxa"/>
              <w:right w:w="28" w:type="dxa"/>
            </w:tcMar>
          </w:tcPr>
          <w:p w:rsidR="00AD4676" w:rsidRDefault="00AD4676" w:rsidP="006D3A17">
            <w:pPr>
              <w:widowControl w:val="0"/>
              <w:autoSpaceDE w:val="0"/>
              <w:autoSpaceDN w:val="0"/>
              <w:adjustRightInd w:val="0"/>
              <w:spacing w:after="0" w:line="240" w:lineRule="auto"/>
              <w:rPr>
                <w:rFonts w:ascii="Arial, sans-serif" w:hAnsi="Arial, sans-serif"/>
                <w:sz w:val="24"/>
                <w:szCs w:val="24"/>
              </w:rPr>
            </w:pPr>
          </w:p>
        </w:tc>
        <w:tc>
          <w:tcPr>
            <w:tcW w:w="420" w:type="dxa"/>
            <w:tcBorders>
              <w:top w:val="nil"/>
              <w:left w:val="nil"/>
              <w:bottom w:val="nil"/>
              <w:right w:val="nil"/>
            </w:tcBorders>
            <w:tcMar>
              <w:top w:w="114" w:type="dxa"/>
              <w:left w:w="28" w:type="dxa"/>
              <w:bottom w:w="114" w:type="dxa"/>
              <w:right w:w="28" w:type="dxa"/>
            </w:tcMar>
          </w:tcPr>
          <w:p w:rsidR="00AD4676" w:rsidRDefault="00AD4676" w:rsidP="006D3A17">
            <w:pPr>
              <w:widowControl w:val="0"/>
              <w:autoSpaceDE w:val="0"/>
              <w:autoSpaceDN w:val="0"/>
              <w:adjustRightInd w:val="0"/>
              <w:spacing w:after="0" w:line="240" w:lineRule="auto"/>
              <w:rPr>
                <w:rFonts w:ascii="Arial, sans-serif" w:hAnsi="Arial, sans-serif"/>
                <w:sz w:val="24"/>
                <w:szCs w:val="24"/>
              </w:rPr>
            </w:pPr>
          </w:p>
        </w:tc>
        <w:tc>
          <w:tcPr>
            <w:tcW w:w="4965" w:type="dxa"/>
            <w:tcBorders>
              <w:top w:val="nil"/>
              <w:left w:val="nil"/>
              <w:bottom w:val="nil"/>
              <w:right w:val="nil"/>
            </w:tcBorders>
            <w:tcMar>
              <w:top w:w="114" w:type="dxa"/>
              <w:left w:w="28" w:type="dxa"/>
              <w:bottom w:w="114" w:type="dxa"/>
              <w:right w:w="28" w:type="dxa"/>
            </w:tcMar>
          </w:tcPr>
          <w:p w:rsidR="00AD4676" w:rsidRDefault="00AD4676" w:rsidP="006D3A17">
            <w:pPr>
              <w:widowControl w:val="0"/>
              <w:autoSpaceDE w:val="0"/>
              <w:autoSpaceDN w:val="0"/>
              <w:adjustRightInd w:val="0"/>
              <w:spacing w:after="0" w:line="240" w:lineRule="auto"/>
              <w:rPr>
                <w:rFonts w:ascii="Arial, sans-serif" w:hAnsi="Arial, sans-serif"/>
                <w:sz w:val="24"/>
                <w:szCs w:val="24"/>
              </w:rPr>
            </w:pPr>
          </w:p>
        </w:tc>
        <w:tc>
          <w:tcPr>
            <w:tcW w:w="570" w:type="dxa"/>
            <w:tcBorders>
              <w:top w:val="nil"/>
              <w:left w:val="nil"/>
              <w:bottom w:val="nil"/>
              <w:right w:val="nil"/>
            </w:tcBorders>
            <w:tcMar>
              <w:top w:w="114" w:type="dxa"/>
              <w:left w:w="28" w:type="dxa"/>
              <w:bottom w:w="114" w:type="dxa"/>
              <w:right w:w="28" w:type="dxa"/>
            </w:tcMar>
          </w:tcPr>
          <w:p w:rsidR="00AD4676" w:rsidRDefault="00AD4676" w:rsidP="006D3A17">
            <w:pPr>
              <w:widowControl w:val="0"/>
              <w:autoSpaceDE w:val="0"/>
              <w:autoSpaceDN w:val="0"/>
              <w:adjustRightInd w:val="0"/>
              <w:spacing w:after="0" w:line="240" w:lineRule="auto"/>
              <w:rPr>
                <w:rFonts w:ascii="Arial, sans-serif" w:hAnsi="Arial, sans-serif"/>
                <w:sz w:val="24"/>
                <w:szCs w:val="24"/>
              </w:rPr>
            </w:pPr>
          </w:p>
        </w:tc>
      </w:tr>
      <w:tr w:rsidR="00AD4676" w:rsidTr="006D3A17">
        <w:tblPrEx>
          <w:tblCellMar>
            <w:top w:w="0" w:type="dxa"/>
            <w:bottom w:w="0" w:type="dxa"/>
          </w:tblCellMar>
        </w:tblPrEx>
        <w:tc>
          <w:tcPr>
            <w:tcW w:w="2280" w:type="dxa"/>
            <w:gridSpan w:val="4"/>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СОГЛАСОВАНО </w:t>
            </w:r>
          </w:p>
        </w:tc>
        <w:tc>
          <w:tcPr>
            <w:tcW w:w="1260" w:type="dxa"/>
            <w:gridSpan w:val="3"/>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496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57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r>
      <w:tr w:rsidR="00AD4676" w:rsidTr="006D3A17">
        <w:tblPrEx>
          <w:tblCellMar>
            <w:top w:w="0" w:type="dxa"/>
            <w:bottom w:w="0" w:type="dxa"/>
          </w:tblCellMar>
        </w:tblPrEx>
        <w:tc>
          <w:tcPr>
            <w:tcW w:w="8505" w:type="dxa"/>
            <w:gridSpan w:val="8"/>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(наименование должности уполномоченного лица органа - учредителя) </w:t>
            </w:r>
          </w:p>
        </w:tc>
        <w:tc>
          <w:tcPr>
            <w:tcW w:w="57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r>
      <w:tr w:rsidR="00AD4676" w:rsidTr="006D3A17">
        <w:tblPrEx>
          <w:tblCellMar>
            <w:top w:w="0" w:type="dxa"/>
            <w:bottom w:w="0" w:type="dxa"/>
          </w:tblCellMar>
        </w:tblPrEx>
        <w:tc>
          <w:tcPr>
            <w:tcW w:w="2280" w:type="dxa"/>
            <w:gridSpan w:val="4"/>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260" w:type="dxa"/>
            <w:gridSpan w:val="3"/>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496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57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r>
      <w:tr w:rsidR="00AD4676" w:rsidTr="006D3A17">
        <w:tblPrEx>
          <w:tblCellMar>
            <w:top w:w="0" w:type="dxa"/>
            <w:bottom w:w="0" w:type="dxa"/>
          </w:tblCellMar>
        </w:tblPrEx>
        <w:tc>
          <w:tcPr>
            <w:tcW w:w="2280" w:type="dxa"/>
            <w:gridSpan w:val="4"/>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(подпись) </w:t>
            </w:r>
          </w:p>
        </w:tc>
        <w:tc>
          <w:tcPr>
            <w:tcW w:w="1260" w:type="dxa"/>
            <w:gridSpan w:val="3"/>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496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(расшифровка подписи) </w:t>
            </w:r>
          </w:p>
        </w:tc>
        <w:tc>
          <w:tcPr>
            <w:tcW w:w="57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r>
      <w:tr w:rsidR="00AD4676" w:rsidTr="006D3A17">
        <w:tblPrEx>
          <w:tblCellMar>
            <w:top w:w="0" w:type="dxa"/>
            <w:bottom w:w="0" w:type="dxa"/>
          </w:tblCellMar>
        </w:tblPrEx>
        <w:tc>
          <w:tcPr>
            <w:tcW w:w="2280" w:type="dxa"/>
            <w:gridSpan w:val="4"/>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1260" w:type="dxa"/>
            <w:gridSpan w:val="3"/>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496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57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r>
      <w:tr w:rsidR="00AD4676" w:rsidTr="006D3A17">
        <w:tblPrEx>
          <w:tblCellMar>
            <w:top w:w="0" w:type="dxa"/>
            <w:bottom w:w="0" w:type="dxa"/>
          </w:tblCellMar>
        </w:tblPrEx>
        <w:tc>
          <w:tcPr>
            <w:tcW w:w="31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 </w:t>
            </w:r>
          </w:p>
        </w:tc>
        <w:tc>
          <w:tcPr>
            <w:tcW w:w="57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31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 </w:t>
            </w:r>
          </w:p>
        </w:tc>
        <w:tc>
          <w:tcPr>
            <w:tcW w:w="108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42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20 </w:t>
            </w:r>
          </w:p>
        </w:tc>
        <w:tc>
          <w:tcPr>
            <w:tcW w:w="42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5955" w:type="dxa"/>
            <w:gridSpan w:val="3"/>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r>
              <w:rPr>
                <w:sz w:val="18"/>
                <w:szCs w:val="18"/>
              </w:rPr>
              <w:t xml:space="preserve">Г. </w:t>
            </w:r>
          </w:p>
        </w:tc>
      </w:tr>
      <w:tr w:rsidR="00AD4676" w:rsidTr="006D3A17">
        <w:tblPrEx>
          <w:tblCellMar>
            <w:top w:w="0" w:type="dxa"/>
            <w:bottom w:w="0" w:type="dxa"/>
          </w:tblCellMar>
        </w:tblPrEx>
        <w:tc>
          <w:tcPr>
            <w:tcW w:w="31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57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315"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c>
          <w:tcPr>
            <w:tcW w:w="7875" w:type="dxa"/>
            <w:gridSpan w:val="6"/>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AD4676" w:rsidRDefault="00AD4676" w:rsidP="006D3A17">
            <w:pPr>
              <w:pStyle w:val="FORMATTEXT"/>
              <w:rPr>
                <w:sz w:val="18"/>
                <w:szCs w:val="18"/>
              </w:rPr>
            </w:pPr>
          </w:p>
        </w:tc>
      </w:tr>
    </w:tbl>
    <w:p w:rsidR="00AD4676" w:rsidRDefault="00AD4676" w:rsidP="00AD4676">
      <w:pPr>
        <w:widowControl w:val="0"/>
        <w:autoSpaceDE w:val="0"/>
        <w:autoSpaceDN w:val="0"/>
        <w:adjustRightInd w:val="0"/>
        <w:spacing w:after="0" w:line="240" w:lineRule="auto"/>
        <w:rPr>
          <w:rFonts w:ascii="Arial, sans-serif" w:hAnsi="Arial, sans-serif"/>
          <w:sz w:val="24"/>
          <w:szCs w:val="24"/>
        </w:rPr>
      </w:pPr>
    </w:p>
    <w:p w:rsidR="00AD4676" w:rsidRDefault="00AD4676" w:rsidP="00AD4676">
      <w:pPr>
        <w:pStyle w:val="FORMATTEXT"/>
        <w:ind w:firstLine="568"/>
        <w:jc w:val="both"/>
      </w:pPr>
      <w:r>
        <w:t>________________________________________________</w:t>
      </w:r>
    </w:p>
    <w:p w:rsidR="00AD4676" w:rsidRDefault="00AD4676" w:rsidP="00AD4676">
      <w:pPr>
        <w:pStyle w:val="FORMATTEXT"/>
        <w:ind w:firstLine="568"/>
        <w:jc w:val="both"/>
      </w:pPr>
    </w:p>
    <w:p w:rsidR="00AD4676" w:rsidRDefault="00AD4676" w:rsidP="00AD4676">
      <w:pPr>
        <w:pStyle w:val="FORMATTEXT"/>
        <w:ind w:firstLine="568"/>
        <w:jc w:val="both"/>
      </w:pPr>
      <w:r>
        <w:t>* показатели по строкам 0001 и 0002 указываются планируемые суммы остатков средств на начало и на конец планируемого года, если указанные показатели по решению Учредителя планируются на этапе формирования проекта Плана, либо указываются фактические остатки средств при внесении изменений в утвержденный План после завершения отчетного финансового года.</w:t>
      </w:r>
    </w:p>
    <w:p w:rsidR="00AD4676" w:rsidRDefault="00AD4676" w:rsidP="00AD4676">
      <w:pPr>
        <w:pStyle w:val="FORMATTEXT"/>
        <w:ind w:firstLine="568"/>
        <w:jc w:val="both"/>
      </w:pPr>
    </w:p>
    <w:p w:rsidR="00AD4676" w:rsidRDefault="00AD4676" w:rsidP="00AD4676">
      <w:pPr>
        <w:pStyle w:val="FORMATTEXT"/>
        <w:ind w:firstLine="568"/>
        <w:jc w:val="both"/>
      </w:pPr>
      <w:r>
        <w:t>** в графе 3 по строкам 1100 - 1900 указываются коды аналитической группы подвида доходов, по строкам 1980-1990 и 4000-4040 указываются коды аналитической группы вида источников финансирования дефицитов бюджетов, по строкам 2000-2720 указываются коды видов расходов бюджетов, по строкам 3000-3030 указываются коды аналитической группы подвида доходов бюджетов классификации доходов бюджетов, по которым планируется уплата налогов, уменьшающих доход (в том числе налог на прибыль, налог на добавленную стоимость, единый налог на вмененный доход для отдельных видов деятельности.</w:t>
      </w:r>
    </w:p>
    <w:p w:rsidR="00AD4676" w:rsidRDefault="00AD4676" w:rsidP="00AD4676">
      <w:pPr>
        <w:pStyle w:val="FORMATTEXT"/>
        <w:ind w:firstLine="568"/>
        <w:jc w:val="both"/>
      </w:pPr>
    </w:p>
    <w:p w:rsidR="00AD4676" w:rsidRDefault="00AD4676" w:rsidP="00AD4676">
      <w:pPr>
        <w:pStyle w:val="FORMATTEXT"/>
        <w:ind w:firstLine="568"/>
        <w:jc w:val="both"/>
      </w:pPr>
      <w:r>
        <w:t xml:space="preserve">*** Показатели выплат по расходам на закупки товаров, работ, услуг, отражённые в строке 2600 раздела 1 Плана подлежат детализации в разделе 2 </w:t>
      </w:r>
      <w:r>
        <w:lastRenderedPageBreak/>
        <w:t>Плана "Сведения по выплатам на закупки товаров, работ, услуг".</w:t>
      </w:r>
    </w:p>
    <w:p w:rsidR="00AD4676" w:rsidRDefault="00AD4676" w:rsidP="00AD4676">
      <w:pPr>
        <w:pStyle w:val="FORMATTEXT"/>
        <w:ind w:firstLine="568"/>
        <w:jc w:val="both"/>
      </w:pPr>
    </w:p>
    <w:p w:rsidR="00AD4676" w:rsidRDefault="00AD4676" w:rsidP="00AD4676">
      <w:pPr>
        <w:pStyle w:val="FORMATTEXT"/>
        <w:ind w:firstLine="568"/>
        <w:jc w:val="both"/>
      </w:pPr>
      <w:r>
        <w:t>Плановые показатели выплат на закупку товаров, работ, услуг по строке 26000 Раздела 2 "Сведения по выплатам на закупку товаров, работ, услуг" Плана распределяются на выплаты по контрактам (договорам), заключенным (планируемым к заключению) в соответствии с гражданским законодательством (строки 26100 и 26200), а также по контрактам (договорам), заключаемым в соответствии с требованиями законодательства Российской Федерации и иных нормативных правовых актов о контрактной системе в сфере закупок товаров, работ, услуг для обеспечения государственных и муниципальных нужд с детализацией указанных выплат по контрактам (договорам), заключенным до начала текущего финансового года (строка 26300) и планируемым к заключению в соответствующем финансовом году (строка 26400).</w:t>
      </w:r>
    </w:p>
    <w:p w:rsidR="00AD4676" w:rsidRDefault="00AD4676" w:rsidP="00AD4676">
      <w:pPr>
        <w:pStyle w:val="FORMATTEXT"/>
        <w:ind w:firstLine="568"/>
        <w:jc w:val="both"/>
      </w:pPr>
    </w:p>
    <w:p w:rsidR="00AD4676" w:rsidRDefault="00AD4676" w:rsidP="00AD4676">
      <w:pPr>
        <w:pStyle w:val="FORMATTEXT"/>
        <w:ind w:firstLine="568"/>
        <w:jc w:val="both"/>
      </w:pPr>
      <w:r>
        <w:t>**** Показатели по строкам 3000-3030 отражаются со знаком "минус".</w:t>
      </w:r>
    </w:p>
    <w:p w:rsidR="00AD4676" w:rsidRDefault="00AD4676" w:rsidP="00AD4676">
      <w:pPr>
        <w:pStyle w:val="FORMATTEXT"/>
        <w:ind w:firstLine="568"/>
        <w:jc w:val="both"/>
      </w:pPr>
    </w:p>
    <w:p w:rsidR="00AD4676" w:rsidRDefault="00AD4676" w:rsidP="00AD4676">
      <w:pPr>
        <w:pStyle w:val="FORMATTEXT"/>
        <w:ind w:firstLine="568"/>
        <w:jc w:val="both"/>
      </w:pPr>
      <w:r>
        <w:t xml:space="preserve">***** В случаях, если учреждению предоставляются субсидия на иные цели, субсидия на осуществление капитальных вложений или грант в форме субсидии в соответствии с абзацем первым пункта 4 </w:t>
      </w:r>
      <w:r>
        <w:fldChar w:fldCharType="begin"/>
      </w:r>
      <w:r>
        <w:instrText xml:space="preserve"> HYPERLINK "kodeks://link/d?nd=901714433&amp;point=mark=00000000000000000000000000000000000000000000000000BP60OU"\o"’’Бюджетный кодекс Российской Федерации (с изменениями на 1 июля 2021 года) (редакция, действующая с 12 июля 2021 года)’’</w:instrText>
      </w:r>
    </w:p>
    <w:p w:rsidR="00AD4676" w:rsidRDefault="00AD4676" w:rsidP="00AD4676">
      <w:pPr>
        <w:pStyle w:val="FORMATTEXT"/>
        <w:ind w:firstLine="568"/>
        <w:jc w:val="both"/>
      </w:pPr>
      <w:r>
        <w:instrText>Кодекс РФ от 31.07.1998 N 145-ФЗ</w:instrText>
      </w:r>
    </w:p>
    <w:p w:rsidR="00AD4676" w:rsidRDefault="00AD4676" w:rsidP="00AD4676">
      <w:pPr>
        <w:pStyle w:val="FORMATTEXT"/>
        <w:ind w:firstLine="568"/>
        <w:jc w:val="both"/>
      </w:pPr>
      <w:r>
        <w:instrText>Статус: действующая редакция (действ. с 12.07.2021)"</w:instrText>
      </w:r>
      <w:r>
        <w:fldChar w:fldCharType="separate"/>
      </w:r>
      <w:r>
        <w:rPr>
          <w:color w:val="0000AA"/>
          <w:u w:val="single"/>
        </w:rPr>
        <w:t xml:space="preserve">статьи 78.1 Бюджетного кодекса Российской </w:t>
      </w:r>
      <w:proofErr w:type="gramStart"/>
      <w:r>
        <w:rPr>
          <w:color w:val="0000AA"/>
          <w:u w:val="single"/>
        </w:rPr>
        <w:t>Федерации</w:t>
      </w:r>
      <w:r>
        <w:rPr>
          <w:color w:val="0000FF"/>
          <w:u w:val="single"/>
        </w:rPr>
        <w:t xml:space="preserve"> </w:t>
      </w:r>
      <w:r>
        <w:fldChar w:fldCharType="end"/>
      </w:r>
      <w:r>
        <w:t xml:space="preserve"> в</w:t>
      </w:r>
      <w:proofErr w:type="gramEnd"/>
      <w:r>
        <w:t xml:space="preserve"> целях достижения результатов федерального проекта, в том числе входящего в состав соответствующего национального проекта (программы), определенного </w:t>
      </w:r>
      <w:r>
        <w:fldChar w:fldCharType="begin"/>
      </w:r>
      <w:r>
        <w:instrText xml:space="preserve"> HYPERLINK "kodeks://link/d?nd=557309575&amp;point=mark=000000000000000000000000000000000000000000000000007D20K3"\o"’’О национальных целях и стратегических задачах развития Российской Федерации на период до 2024 года (с изменениями на 21 июля 2020 года)’’</w:instrText>
      </w:r>
    </w:p>
    <w:p w:rsidR="00AD4676" w:rsidRDefault="00AD4676" w:rsidP="00AD4676">
      <w:pPr>
        <w:pStyle w:val="FORMATTEXT"/>
        <w:ind w:firstLine="568"/>
        <w:jc w:val="both"/>
      </w:pPr>
      <w:r>
        <w:instrText>Указ Президента РФ от 07.05.2018 N 204</w:instrText>
      </w:r>
    </w:p>
    <w:p w:rsidR="00AD4676" w:rsidRDefault="00AD4676" w:rsidP="00AD4676">
      <w:pPr>
        <w:pStyle w:val="FORMATTEXT"/>
        <w:ind w:firstLine="568"/>
        <w:jc w:val="both"/>
      </w:pPr>
      <w:r>
        <w:instrText>Статус: действующая редакция (действ. с 21.07.2020)"</w:instrText>
      </w:r>
      <w:r>
        <w:fldChar w:fldCharType="separate"/>
      </w:r>
      <w:r>
        <w:rPr>
          <w:color w:val="0000AA"/>
          <w:u w:val="single"/>
        </w:rPr>
        <w:t>Указом Президента Российской Федерации от 7 мая 2018 г. N 204 "О национальных целях и стратегических задачах развития Российской Федерации на период до 2024 года"</w:t>
      </w:r>
      <w:r>
        <w:rPr>
          <w:color w:val="0000FF"/>
          <w:u w:val="single"/>
        </w:rPr>
        <w:t xml:space="preserve"> </w:t>
      </w:r>
      <w:r>
        <w:fldChar w:fldCharType="end"/>
      </w:r>
      <w:r>
        <w:t xml:space="preserve"> (Собрание законодательства Российской Федерации, 2018, N 20, ст. 2817; N 30, ст. 4717), или регионального проекта, обеспечивающего достижение целей, показателей и результатов федерального проекта (далее - региональный проект), показатели строк 26310, 26421, 26430 и 26451 Раздела 2 "Сведения по выплатам на закупку товаров, работ, услуг" детализируются по коду целевой статьи (8 - 17 разряды кода классификации расходов бюджетов, при этом в рамках реализации регионального проекта в 8 - 10 разрядах могут указываться нули).</w:t>
      </w:r>
    </w:p>
    <w:p w:rsidR="00AD4676" w:rsidRDefault="00AD4676" w:rsidP="00AD4676">
      <w:pPr>
        <w:pStyle w:val="FORMATTEXT"/>
        <w:ind w:firstLine="568"/>
        <w:jc w:val="both"/>
      </w:pPr>
    </w:p>
    <w:p w:rsidR="00887E4F" w:rsidRDefault="00887E4F"/>
    <w:sectPr w:rsidR="00887E4F" w:rsidSect="00AD4676">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sans-serif">
    <w:panose1 w:val="00000000000000000000"/>
    <w:charset w:val="CC"/>
    <w:family w:val="roman"/>
    <w:notTrueType/>
    <w:pitch w:val="default"/>
    <w:sig w:usb0="00000201" w:usb1="00000000" w:usb2="00000000" w:usb3="00000000" w:csb0="00000004"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4676"/>
    <w:rsid w:val="00887E4F"/>
    <w:rsid w:val="00AD46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97FD72C-73C6-4360-8AF3-D78A8CF0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4676"/>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ORMATTEXT">
    <w:name w:val=".FORMATTEXT"/>
    <w:uiPriority w:val="99"/>
    <w:rsid w:val="00AD4676"/>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HEADERTEXT">
    <w:name w:val=".HEADERTEXT"/>
    <w:uiPriority w:val="99"/>
    <w:rsid w:val="00AD4676"/>
    <w:pPr>
      <w:widowControl w:val="0"/>
      <w:autoSpaceDE w:val="0"/>
      <w:autoSpaceDN w:val="0"/>
      <w:adjustRightInd w:val="0"/>
      <w:spacing w:after="0" w:line="240" w:lineRule="auto"/>
    </w:pPr>
    <w:rPr>
      <w:rFonts w:ascii="Arial" w:eastAsiaTheme="minorEastAsia" w:hAnsi="Arial" w:cs="Arial"/>
      <w:color w:val="2B4279"/>
      <w:sz w:val="20"/>
      <w:szCs w:val="20"/>
      <w:lang w:eastAsia="ru-RU"/>
    </w:rPr>
  </w:style>
  <w:style w:type="paragraph" w:styleId="a3">
    <w:name w:val="Balloon Text"/>
    <w:basedOn w:val="a"/>
    <w:link w:val="a4"/>
    <w:uiPriority w:val="99"/>
    <w:semiHidden/>
    <w:unhideWhenUsed/>
    <w:rsid w:val="00AD4676"/>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AD4676"/>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2144</Words>
  <Characters>12223</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cp:lastPrinted>2021-07-22T07:19:00Z</cp:lastPrinted>
  <dcterms:created xsi:type="dcterms:W3CDTF">2021-07-22T07:19:00Z</dcterms:created>
  <dcterms:modified xsi:type="dcterms:W3CDTF">2021-07-22T07:19:00Z</dcterms:modified>
</cp:coreProperties>
</file>